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D2B8" w14:textId="1F705512" w:rsidR="00F77B48" w:rsidRDefault="007727BE" w:rsidP="007727BE">
      <w:pPr>
        <w:spacing w:after="240" w:line="276" w:lineRule="auto"/>
        <w:rPr>
          <w:b/>
          <w:sz w:val="48"/>
          <w:szCs w:val="40"/>
        </w:rPr>
      </w:pPr>
      <w:r w:rsidRPr="00D34AFC">
        <w:rPr>
          <w:b/>
          <w:sz w:val="48"/>
          <w:szCs w:val="40"/>
        </w:rPr>
        <w:t xml:space="preserve">23-24 </w:t>
      </w:r>
      <w:proofErr w:type="spellStart"/>
      <w:r w:rsidRPr="00D34AFC">
        <w:rPr>
          <w:b/>
          <w:sz w:val="48"/>
          <w:szCs w:val="40"/>
        </w:rPr>
        <w:t>STTF</w:t>
      </w:r>
      <w:proofErr w:type="spellEnd"/>
      <w:r w:rsidRPr="00D34AFC">
        <w:rPr>
          <w:b/>
          <w:sz w:val="48"/>
          <w:szCs w:val="40"/>
        </w:rPr>
        <w:t xml:space="preserve"> funding allocations</w:t>
      </w:r>
    </w:p>
    <w:tbl>
      <w:tblPr>
        <w:tblW w:w="13750" w:type="dxa"/>
        <w:tblLook w:val="04A0" w:firstRow="1" w:lastRow="0" w:firstColumn="1" w:lastColumn="0" w:noHBand="0" w:noVBand="1"/>
      </w:tblPr>
      <w:tblGrid>
        <w:gridCol w:w="2417"/>
        <w:gridCol w:w="2247"/>
        <w:gridCol w:w="1807"/>
        <w:gridCol w:w="1462"/>
        <w:gridCol w:w="5817"/>
      </w:tblGrid>
      <w:tr w:rsidR="000563E6" w:rsidRPr="001D189C" w14:paraId="460C0DAE" w14:textId="77777777" w:rsidTr="00832C93">
        <w:trPr>
          <w:trHeight w:val="300"/>
        </w:trPr>
        <w:tc>
          <w:tcPr>
            <w:tcW w:w="2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3B763" w14:textId="77777777" w:rsidR="000563E6" w:rsidRPr="001D189C" w:rsidRDefault="000563E6" w:rsidP="00895E31">
            <w:pPr>
              <w:rPr>
                <w:b/>
                <w:bCs/>
                <w:sz w:val="22"/>
                <w:szCs w:val="22"/>
              </w:rPr>
            </w:pPr>
            <w:r w:rsidRPr="001D189C">
              <w:rPr>
                <w:b/>
                <w:bCs/>
                <w:sz w:val="22"/>
                <w:szCs w:val="22"/>
              </w:rPr>
              <w:t>Applicant</w:t>
            </w:r>
          </w:p>
        </w:tc>
        <w:tc>
          <w:tcPr>
            <w:tcW w:w="2247" w:type="dxa"/>
            <w:tcBorders>
              <w:top w:val="single" w:sz="4" w:space="0" w:color="auto"/>
              <w:left w:val="nil"/>
              <w:bottom w:val="single" w:sz="4" w:space="0" w:color="auto"/>
              <w:right w:val="single" w:sz="4" w:space="0" w:color="auto"/>
            </w:tcBorders>
            <w:shd w:val="clear" w:color="auto" w:fill="auto"/>
            <w:vAlign w:val="center"/>
          </w:tcPr>
          <w:p w14:paraId="43CF48C6" w14:textId="77777777" w:rsidR="000563E6" w:rsidRPr="001D189C" w:rsidRDefault="000563E6" w:rsidP="00832C93">
            <w:pPr>
              <w:jc w:val="center"/>
              <w:rPr>
                <w:b/>
                <w:bCs/>
                <w:sz w:val="22"/>
                <w:szCs w:val="22"/>
              </w:rPr>
            </w:pPr>
            <w:r w:rsidRPr="001D189C">
              <w:rPr>
                <w:b/>
                <w:bCs/>
                <w:sz w:val="22"/>
                <w:szCs w:val="22"/>
              </w:rPr>
              <w:t>Project</w:t>
            </w:r>
          </w:p>
        </w:tc>
        <w:tc>
          <w:tcPr>
            <w:tcW w:w="1807" w:type="dxa"/>
            <w:tcBorders>
              <w:top w:val="single" w:sz="4" w:space="0" w:color="auto"/>
              <w:left w:val="nil"/>
              <w:bottom w:val="single" w:sz="4" w:space="0" w:color="auto"/>
              <w:right w:val="single" w:sz="4" w:space="0" w:color="auto"/>
            </w:tcBorders>
            <w:shd w:val="clear" w:color="auto" w:fill="auto"/>
            <w:noWrap/>
            <w:vAlign w:val="center"/>
          </w:tcPr>
          <w:p w14:paraId="0227BEDB" w14:textId="77777777" w:rsidR="000563E6" w:rsidRPr="001D189C" w:rsidRDefault="000563E6" w:rsidP="00895E31">
            <w:pPr>
              <w:jc w:val="center"/>
              <w:rPr>
                <w:b/>
                <w:bCs/>
                <w:sz w:val="22"/>
                <w:szCs w:val="22"/>
              </w:rPr>
            </w:pPr>
            <w:r w:rsidRPr="001D189C">
              <w:rPr>
                <w:b/>
                <w:bCs/>
                <w:sz w:val="22"/>
                <w:szCs w:val="22"/>
              </w:rPr>
              <w:t>Project Costs £</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9D192C0" w14:textId="77777777" w:rsidR="000563E6" w:rsidRPr="001D189C" w:rsidRDefault="000563E6" w:rsidP="00895E31">
            <w:pPr>
              <w:jc w:val="center"/>
              <w:rPr>
                <w:b/>
                <w:bCs/>
                <w:sz w:val="22"/>
                <w:szCs w:val="22"/>
              </w:rPr>
            </w:pPr>
            <w:r w:rsidRPr="001D189C">
              <w:rPr>
                <w:b/>
                <w:bCs/>
                <w:sz w:val="22"/>
                <w:szCs w:val="22"/>
              </w:rPr>
              <w:t>Grant Offered £</w:t>
            </w:r>
          </w:p>
        </w:tc>
        <w:tc>
          <w:tcPr>
            <w:tcW w:w="5817" w:type="dxa"/>
            <w:tcBorders>
              <w:top w:val="single" w:sz="4" w:space="0" w:color="auto"/>
              <w:left w:val="nil"/>
              <w:bottom w:val="single" w:sz="4" w:space="0" w:color="auto"/>
              <w:right w:val="single" w:sz="4" w:space="0" w:color="auto"/>
            </w:tcBorders>
            <w:vAlign w:val="center"/>
          </w:tcPr>
          <w:p w14:paraId="07F7BCA0" w14:textId="77777777" w:rsidR="000563E6" w:rsidRPr="001D189C" w:rsidRDefault="000563E6" w:rsidP="00895E31">
            <w:pPr>
              <w:rPr>
                <w:b/>
                <w:bCs/>
                <w:sz w:val="22"/>
                <w:szCs w:val="22"/>
              </w:rPr>
            </w:pPr>
            <w:r w:rsidRPr="001D189C">
              <w:rPr>
                <w:b/>
                <w:bCs/>
                <w:sz w:val="22"/>
                <w:szCs w:val="22"/>
              </w:rPr>
              <w:t>Notes</w:t>
            </w:r>
          </w:p>
        </w:tc>
      </w:tr>
      <w:tr w:rsidR="000563E6" w:rsidRPr="001D189C" w14:paraId="44A1B553" w14:textId="77777777" w:rsidTr="00832C93">
        <w:trPr>
          <w:trHeight w:val="300"/>
        </w:trPr>
        <w:tc>
          <w:tcPr>
            <w:tcW w:w="2417" w:type="dxa"/>
            <w:tcBorders>
              <w:top w:val="nil"/>
              <w:left w:val="single" w:sz="4" w:space="0" w:color="auto"/>
              <w:bottom w:val="single" w:sz="2" w:space="0" w:color="auto"/>
              <w:right w:val="single" w:sz="4" w:space="0" w:color="auto"/>
            </w:tcBorders>
            <w:shd w:val="clear" w:color="auto" w:fill="auto"/>
            <w:noWrap/>
            <w:vAlign w:val="center"/>
            <w:hideMark/>
          </w:tcPr>
          <w:p w14:paraId="5775B7F5" w14:textId="77777777" w:rsidR="000563E6" w:rsidRPr="001D189C" w:rsidRDefault="000563E6" w:rsidP="00895E31">
            <w:pPr>
              <w:rPr>
                <w:bCs/>
                <w:sz w:val="22"/>
                <w:szCs w:val="22"/>
              </w:rPr>
            </w:pPr>
            <w:r w:rsidRPr="001D189C">
              <w:rPr>
                <w:bCs/>
                <w:sz w:val="22"/>
                <w:szCs w:val="22"/>
              </w:rPr>
              <w:t>Timber Transport Forum and Regional Timber Transport Groups</w:t>
            </w:r>
          </w:p>
        </w:tc>
        <w:tc>
          <w:tcPr>
            <w:tcW w:w="2247" w:type="dxa"/>
            <w:tcBorders>
              <w:top w:val="nil"/>
              <w:left w:val="nil"/>
              <w:bottom w:val="single" w:sz="2" w:space="0" w:color="auto"/>
              <w:right w:val="single" w:sz="4" w:space="0" w:color="auto"/>
            </w:tcBorders>
            <w:shd w:val="clear" w:color="auto" w:fill="auto"/>
            <w:vAlign w:val="center"/>
            <w:hideMark/>
          </w:tcPr>
          <w:p w14:paraId="5A1F137C" w14:textId="77777777" w:rsidR="000563E6" w:rsidRPr="001D189C" w:rsidRDefault="000563E6" w:rsidP="00832C93">
            <w:pPr>
              <w:jc w:val="center"/>
              <w:rPr>
                <w:bCs/>
                <w:sz w:val="22"/>
                <w:szCs w:val="22"/>
              </w:rPr>
            </w:pPr>
            <w:r w:rsidRPr="001D189C">
              <w:rPr>
                <w:bCs/>
                <w:sz w:val="22"/>
                <w:szCs w:val="22"/>
              </w:rPr>
              <w:t>Project Officer or Advisory Services</w:t>
            </w:r>
          </w:p>
        </w:tc>
        <w:tc>
          <w:tcPr>
            <w:tcW w:w="1807" w:type="dxa"/>
            <w:tcBorders>
              <w:top w:val="nil"/>
              <w:left w:val="nil"/>
              <w:bottom w:val="single" w:sz="2" w:space="0" w:color="auto"/>
              <w:right w:val="single" w:sz="4" w:space="0" w:color="auto"/>
            </w:tcBorders>
            <w:shd w:val="clear" w:color="auto" w:fill="auto"/>
            <w:noWrap/>
            <w:vAlign w:val="center"/>
            <w:hideMark/>
          </w:tcPr>
          <w:p w14:paraId="753B61F2" w14:textId="1BC1A117" w:rsidR="000563E6" w:rsidRPr="001D189C" w:rsidRDefault="000563E6" w:rsidP="00832C93">
            <w:pPr>
              <w:jc w:val="center"/>
              <w:rPr>
                <w:bCs/>
                <w:sz w:val="22"/>
                <w:szCs w:val="22"/>
              </w:rPr>
            </w:pPr>
            <w:r w:rsidRPr="001D189C">
              <w:rPr>
                <w:bCs/>
                <w:sz w:val="22"/>
                <w:szCs w:val="22"/>
              </w:rPr>
              <w:fldChar w:fldCharType="begin"/>
            </w:r>
            <w:r w:rsidRPr="001D189C">
              <w:rPr>
                <w:bCs/>
                <w:sz w:val="22"/>
                <w:szCs w:val="22"/>
              </w:rPr>
              <w:instrText xml:space="preserve"> =SUM(ABOVE) </w:instrText>
            </w:r>
            <w:r w:rsidRPr="001D189C">
              <w:rPr>
                <w:bCs/>
                <w:sz w:val="22"/>
                <w:szCs w:val="22"/>
              </w:rPr>
              <w:fldChar w:fldCharType="separate"/>
            </w:r>
            <w:r w:rsidR="0084489E">
              <w:rPr>
                <w:bCs/>
                <w:sz w:val="22"/>
                <w:szCs w:val="22"/>
              </w:rPr>
              <w:t>295,900</w:t>
            </w:r>
            <w:r w:rsidRPr="001D189C">
              <w:rPr>
                <w:bCs/>
                <w:sz w:val="22"/>
                <w:szCs w:val="22"/>
              </w:rPr>
              <w:fldChar w:fldCharType="end"/>
            </w:r>
          </w:p>
        </w:tc>
        <w:tc>
          <w:tcPr>
            <w:tcW w:w="1462" w:type="dxa"/>
            <w:tcBorders>
              <w:top w:val="nil"/>
              <w:left w:val="nil"/>
              <w:bottom w:val="single" w:sz="2" w:space="0" w:color="auto"/>
              <w:right w:val="single" w:sz="4" w:space="0" w:color="auto"/>
            </w:tcBorders>
            <w:shd w:val="clear" w:color="auto" w:fill="auto"/>
            <w:noWrap/>
            <w:vAlign w:val="center"/>
            <w:hideMark/>
          </w:tcPr>
          <w:p w14:paraId="02298252" w14:textId="6E4DAD05" w:rsidR="000563E6" w:rsidRPr="001D189C" w:rsidRDefault="007324AC" w:rsidP="00832C93">
            <w:pPr>
              <w:jc w:val="center"/>
              <w:rPr>
                <w:bCs/>
                <w:sz w:val="22"/>
                <w:szCs w:val="22"/>
              </w:rPr>
            </w:pPr>
            <w:r>
              <w:rPr>
                <w:bCs/>
                <w:sz w:val="22"/>
                <w:szCs w:val="22"/>
              </w:rPr>
              <w:t>179</w:t>
            </w:r>
            <w:r w:rsidR="0084489E">
              <w:rPr>
                <w:bCs/>
                <w:sz w:val="22"/>
                <w:szCs w:val="22"/>
              </w:rPr>
              <w:t>,</w:t>
            </w:r>
            <w:r>
              <w:rPr>
                <w:bCs/>
                <w:sz w:val="22"/>
                <w:szCs w:val="22"/>
              </w:rPr>
              <w:t>200</w:t>
            </w:r>
          </w:p>
        </w:tc>
        <w:tc>
          <w:tcPr>
            <w:tcW w:w="5817" w:type="dxa"/>
            <w:tcBorders>
              <w:top w:val="nil"/>
              <w:left w:val="nil"/>
              <w:bottom w:val="single" w:sz="2" w:space="0" w:color="auto"/>
              <w:right w:val="single" w:sz="4" w:space="0" w:color="auto"/>
            </w:tcBorders>
            <w:vAlign w:val="center"/>
          </w:tcPr>
          <w:p w14:paraId="0D792B94" w14:textId="7A3A6E6C" w:rsidR="000563E6" w:rsidRDefault="000563E6" w:rsidP="00895E31">
            <w:pPr>
              <w:rPr>
                <w:sz w:val="22"/>
                <w:szCs w:val="22"/>
              </w:rPr>
            </w:pPr>
            <w:r w:rsidRPr="370888C6">
              <w:rPr>
                <w:sz w:val="22"/>
                <w:szCs w:val="22"/>
              </w:rPr>
              <w:t>Continued support for staff or consultancy time for the Regional Timber Transport Groups and the Timber Transport Forum providing liaison between the local authorities, the forestry and timber industries and Scottish Government.</w:t>
            </w:r>
          </w:p>
          <w:p w14:paraId="7C89918C" w14:textId="77777777" w:rsidR="000563E6" w:rsidRPr="001D189C" w:rsidRDefault="000563E6" w:rsidP="00895E31">
            <w:pPr>
              <w:rPr>
                <w:bCs/>
                <w:sz w:val="22"/>
                <w:szCs w:val="22"/>
              </w:rPr>
            </w:pPr>
            <w:r>
              <w:rPr>
                <w:bCs/>
                <w:sz w:val="22"/>
                <w:szCs w:val="22"/>
              </w:rPr>
              <w:t>Co-finance is provided by local authorities and many forestry and timber stakeholders.</w:t>
            </w:r>
          </w:p>
        </w:tc>
      </w:tr>
      <w:tr w:rsidR="00895E31" w:rsidRPr="001D189C" w14:paraId="3958313D"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B7E37B" w14:textId="34B5FFF1" w:rsidR="00895E31" w:rsidRPr="001D189C" w:rsidRDefault="00895E31" w:rsidP="00895E31">
            <w:pPr>
              <w:rPr>
                <w:bCs/>
                <w:sz w:val="22"/>
                <w:szCs w:val="22"/>
              </w:rPr>
            </w:pPr>
            <w:r w:rsidRPr="001D189C">
              <w:rPr>
                <w:bCs/>
                <w:sz w:val="22"/>
                <w:szCs w:val="22"/>
              </w:rPr>
              <w:t>Argyll &amp; Bute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119E9172" w14:textId="452899B7" w:rsidR="00895E31" w:rsidRPr="001D189C" w:rsidRDefault="00895E31" w:rsidP="00832C93">
            <w:pPr>
              <w:jc w:val="center"/>
              <w:rPr>
                <w:bCs/>
                <w:sz w:val="22"/>
                <w:szCs w:val="22"/>
              </w:rPr>
            </w:pPr>
            <w:proofErr w:type="spellStart"/>
            <w:r w:rsidRPr="00C36204">
              <w:rPr>
                <w:bCs/>
                <w:sz w:val="22"/>
                <w:szCs w:val="22"/>
              </w:rPr>
              <w:t>A8003</w:t>
            </w:r>
            <w:proofErr w:type="spellEnd"/>
            <w:r w:rsidRPr="00C36204">
              <w:rPr>
                <w:bCs/>
                <w:sz w:val="22"/>
                <w:szCs w:val="22"/>
              </w:rPr>
              <w:t xml:space="preserve"> Viewpoint towards Tighnabruaich</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3E78E4" w14:textId="419DE12A" w:rsidR="00895E31" w:rsidRPr="001D189C" w:rsidRDefault="00895E31" w:rsidP="00832C93">
            <w:pPr>
              <w:jc w:val="center"/>
              <w:rPr>
                <w:bCs/>
                <w:sz w:val="22"/>
                <w:szCs w:val="22"/>
              </w:rPr>
            </w:pPr>
            <w:r>
              <w:rPr>
                <w:bCs/>
                <w:sz w:val="22"/>
                <w:szCs w:val="22"/>
              </w:rPr>
              <w:t>220,058</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B07853" w14:textId="60D3E05F" w:rsidR="00895E31" w:rsidRPr="001D189C" w:rsidRDefault="00895E31" w:rsidP="00832C93">
            <w:pPr>
              <w:jc w:val="center"/>
              <w:rPr>
                <w:bCs/>
                <w:sz w:val="22"/>
                <w:szCs w:val="22"/>
              </w:rPr>
            </w:pPr>
            <w:r>
              <w:rPr>
                <w:bCs/>
                <w:sz w:val="22"/>
                <w:szCs w:val="22"/>
              </w:rPr>
              <w:t>111,029</w:t>
            </w:r>
          </w:p>
        </w:tc>
        <w:tc>
          <w:tcPr>
            <w:tcW w:w="5817" w:type="dxa"/>
            <w:tcBorders>
              <w:top w:val="single" w:sz="2" w:space="0" w:color="auto"/>
              <w:left w:val="single" w:sz="2" w:space="0" w:color="auto"/>
              <w:bottom w:val="single" w:sz="2" w:space="0" w:color="auto"/>
              <w:right w:val="single" w:sz="2" w:space="0" w:color="auto"/>
            </w:tcBorders>
            <w:vAlign w:val="center"/>
          </w:tcPr>
          <w:p w14:paraId="2BC60B27" w14:textId="45363E93" w:rsidR="00895E31" w:rsidRDefault="00895E31" w:rsidP="00895E31">
            <w:pPr>
              <w:rPr>
                <w:bCs/>
                <w:sz w:val="22"/>
                <w:szCs w:val="22"/>
              </w:rPr>
            </w:pPr>
            <w:r w:rsidRPr="003D2A85">
              <w:rPr>
                <w:bCs/>
                <w:sz w:val="22"/>
                <w:szCs w:val="22"/>
              </w:rPr>
              <w:t>Th</w:t>
            </w:r>
            <w:r>
              <w:rPr>
                <w:bCs/>
                <w:sz w:val="22"/>
                <w:szCs w:val="22"/>
              </w:rPr>
              <w:t>is</w:t>
            </w:r>
            <w:r w:rsidRPr="003D2A85">
              <w:rPr>
                <w:bCs/>
                <w:sz w:val="22"/>
                <w:szCs w:val="22"/>
              </w:rPr>
              <w:t xml:space="preserve"> project will </w:t>
            </w:r>
            <w:r>
              <w:rPr>
                <w:bCs/>
                <w:sz w:val="22"/>
                <w:szCs w:val="22"/>
              </w:rPr>
              <w:t xml:space="preserve">continue several years of works </w:t>
            </w:r>
            <w:r w:rsidR="00FD0210">
              <w:rPr>
                <w:bCs/>
                <w:sz w:val="22"/>
                <w:szCs w:val="22"/>
              </w:rPr>
              <w:t xml:space="preserve">by </w:t>
            </w:r>
            <w:r>
              <w:rPr>
                <w:bCs/>
                <w:sz w:val="22"/>
                <w:szCs w:val="22"/>
              </w:rPr>
              <w:t xml:space="preserve">improving the alignment and width of a </w:t>
            </w:r>
            <w:proofErr w:type="spellStart"/>
            <w:r>
              <w:rPr>
                <w:bCs/>
                <w:sz w:val="22"/>
                <w:szCs w:val="22"/>
              </w:rPr>
              <w:t>430m</w:t>
            </w:r>
            <w:proofErr w:type="spellEnd"/>
            <w:r>
              <w:rPr>
                <w:bCs/>
                <w:sz w:val="22"/>
                <w:szCs w:val="22"/>
              </w:rPr>
              <w:t xml:space="preserve"> section of the </w:t>
            </w:r>
            <w:proofErr w:type="spellStart"/>
            <w:r>
              <w:rPr>
                <w:bCs/>
                <w:sz w:val="22"/>
                <w:szCs w:val="22"/>
              </w:rPr>
              <w:t>A8003</w:t>
            </w:r>
            <w:proofErr w:type="spellEnd"/>
            <w:r>
              <w:rPr>
                <w:bCs/>
                <w:sz w:val="22"/>
                <w:szCs w:val="22"/>
              </w:rPr>
              <w:t xml:space="preserve"> </w:t>
            </w:r>
            <w:r w:rsidR="004B40B9">
              <w:rPr>
                <w:bCs/>
                <w:sz w:val="22"/>
                <w:szCs w:val="22"/>
              </w:rPr>
              <w:t>between</w:t>
            </w:r>
            <w:r>
              <w:rPr>
                <w:bCs/>
                <w:sz w:val="22"/>
                <w:szCs w:val="22"/>
              </w:rPr>
              <w:t xml:space="preserve"> </w:t>
            </w:r>
            <w:proofErr w:type="spellStart"/>
            <w:r w:rsidRPr="00D34AFC">
              <w:rPr>
                <w:bCs/>
                <w:sz w:val="22"/>
                <w:szCs w:val="22"/>
              </w:rPr>
              <w:t>Ballochandrain</w:t>
            </w:r>
            <w:proofErr w:type="spellEnd"/>
            <w:r>
              <w:rPr>
                <w:bCs/>
                <w:sz w:val="22"/>
                <w:szCs w:val="22"/>
              </w:rPr>
              <w:t xml:space="preserve"> and </w:t>
            </w:r>
            <w:r w:rsidRPr="00C36204">
              <w:rPr>
                <w:bCs/>
                <w:sz w:val="22"/>
                <w:szCs w:val="22"/>
              </w:rPr>
              <w:t>Tighnabruaich</w:t>
            </w:r>
            <w:r>
              <w:rPr>
                <w:bCs/>
                <w:sz w:val="22"/>
                <w:szCs w:val="22"/>
              </w:rPr>
              <w:t xml:space="preserve"> through resurfacing and widening.</w:t>
            </w:r>
          </w:p>
          <w:p w14:paraId="6B04FC84" w14:textId="76B672B0" w:rsidR="00895E31" w:rsidRPr="370888C6" w:rsidRDefault="00895E31" w:rsidP="00895E31">
            <w:pPr>
              <w:rPr>
                <w:sz w:val="22"/>
                <w:szCs w:val="22"/>
              </w:rPr>
            </w:pPr>
            <w:r>
              <w:rPr>
                <w:bCs/>
                <w:sz w:val="22"/>
                <w:szCs w:val="22"/>
              </w:rPr>
              <w:t xml:space="preserve">This road supports busy communities and is forecast to carry 253,940 tonnes of timber over the next decade - typically going to onwards transport by boat </w:t>
            </w:r>
            <w:r w:rsidR="00867F38">
              <w:rPr>
                <w:bCs/>
                <w:sz w:val="22"/>
                <w:szCs w:val="22"/>
              </w:rPr>
              <w:t>from</w:t>
            </w:r>
            <w:r>
              <w:rPr>
                <w:bCs/>
                <w:sz w:val="22"/>
                <w:szCs w:val="22"/>
              </w:rPr>
              <w:t xml:space="preserve"> Sandbank.</w:t>
            </w:r>
          </w:p>
        </w:tc>
      </w:tr>
      <w:tr w:rsidR="00895E31" w:rsidRPr="001D189C" w14:paraId="604487B1"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3FD217" w14:textId="3B538DBB" w:rsidR="00895E31" w:rsidRPr="001D189C" w:rsidRDefault="00895E31" w:rsidP="00895E31">
            <w:pPr>
              <w:rPr>
                <w:bCs/>
                <w:sz w:val="22"/>
                <w:szCs w:val="22"/>
              </w:rPr>
            </w:pPr>
            <w:r w:rsidRPr="001D189C">
              <w:rPr>
                <w:bCs/>
                <w:sz w:val="22"/>
                <w:szCs w:val="22"/>
              </w:rPr>
              <w:t>Argyll &amp; Bute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5A6BC626" w14:textId="0F710405" w:rsidR="00895E31" w:rsidRPr="001D189C" w:rsidRDefault="00895E31" w:rsidP="00832C93">
            <w:pPr>
              <w:jc w:val="center"/>
              <w:rPr>
                <w:bCs/>
                <w:sz w:val="22"/>
                <w:szCs w:val="22"/>
              </w:rPr>
            </w:pPr>
            <w:proofErr w:type="spellStart"/>
            <w:r w:rsidRPr="002A162D">
              <w:rPr>
                <w:bCs/>
                <w:sz w:val="22"/>
                <w:szCs w:val="22"/>
              </w:rPr>
              <w:t>A819</w:t>
            </w:r>
            <w:proofErr w:type="spellEnd"/>
            <w:r w:rsidRPr="002A162D">
              <w:rPr>
                <w:bCs/>
                <w:sz w:val="22"/>
                <w:szCs w:val="22"/>
              </w:rPr>
              <w:t xml:space="preserve"> </w:t>
            </w:r>
            <w:proofErr w:type="spellStart"/>
            <w:r w:rsidRPr="002A162D">
              <w:rPr>
                <w:bCs/>
                <w:sz w:val="22"/>
                <w:szCs w:val="22"/>
              </w:rPr>
              <w:t>Claddich</w:t>
            </w:r>
            <w:proofErr w:type="spellEnd"/>
            <w:r w:rsidRPr="002A162D">
              <w:rPr>
                <w:bCs/>
                <w:sz w:val="22"/>
                <w:szCs w:val="22"/>
              </w:rPr>
              <w:t xml:space="preserve"> Bends </w:t>
            </w:r>
            <w:proofErr w:type="spellStart"/>
            <w:r w:rsidRPr="002A162D">
              <w:rPr>
                <w:bCs/>
                <w:sz w:val="22"/>
                <w:szCs w:val="22"/>
              </w:rPr>
              <w:t>Ph2</w:t>
            </w:r>
            <w:proofErr w:type="spellEnd"/>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9D7B24" w14:textId="7DB3F96C" w:rsidR="00895E31" w:rsidRPr="001D189C" w:rsidRDefault="00895E31" w:rsidP="00832C93">
            <w:pPr>
              <w:jc w:val="center"/>
              <w:rPr>
                <w:bCs/>
                <w:sz w:val="22"/>
                <w:szCs w:val="22"/>
              </w:rPr>
            </w:pPr>
            <w:r>
              <w:rPr>
                <w:bCs/>
                <w:sz w:val="22"/>
                <w:szCs w:val="22"/>
              </w:rPr>
              <w:t>177,034</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89FE06" w14:textId="7C749A9E" w:rsidR="00895E31" w:rsidRPr="001D189C" w:rsidRDefault="00895E31" w:rsidP="00832C93">
            <w:pPr>
              <w:jc w:val="center"/>
              <w:rPr>
                <w:bCs/>
                <w:sz w:val="22"/>
                <w:szCs w:val="22"/>
              </w:rPr>
            </w:pPr>
            <w:r>
              <w:rPr>
                <w:bCs/>
                <w:sz w:val="22"/>
                <w:szCs w:val="22"/>
              </w:rPr>
              <w:t>88,517</w:t>
            </w:r>
          </w:p>
        </w:tc>
        <w:tc>
          <w:tcPr>
            <w:tcW w:w="5817" w:type="dxa"/>
            <w:vMerge w:val="restart"/>
            <w:tcBorders>
              <w:top w:val="single" w:sz="2" w:space="0" w:color="auto"/>
              <w:left w:val="single" w:sz="2" w:space="0" w:color="auto"/>
              <w:right w:val="single" w:sz="2" w:space="0" w:color="auto"/>
            </w:tcBorders>
            <w:vAlign w:val="center"/>
          </w:tcPr>
          <w:p w14:paraId="77E32662" w14:textId="0E4F94CC" w:rsidR="00895E31" w:rsidRPr="370888C6" w:rsidRDefault="00895E31" w:rsidP="00895E31">
            <w:pPr>
              <w:rPr>
                <w:sz w:val="22"/>
                <w:szCs w:val="22"/>
              </w:rPr>
            </w:pPr>
            <w:r w:rsidRPr="370888C6">
              <w:rPr>
                <w:sz w:val="22"/>
                <w:szCs w:val="22"/>
              </w:rPr>
              <w:t xml:space="preserve">These projects will </w:t>
            </w:r>
            <w:r w:rsidR="003A0B81">
              <w:rPr>
                <w:sz w:val="22"/>
                <w:szCs w:val="22"/>
              </w:rPr>
              <w:t>widen</w:t>
            </w:r>
            <w:r w:rsidRPr="370888C6">
              <w:rPr>
                <w:sz w:val="22"/>
                <w:szCs w:val="22"/>
              </w:rPr>
              <w:t xml:space="preserve"> </w:t>
            </w:r>
            <w:r w:rsidR="00E71982">
              <w:rPr>
                <w:sz w:val="22"/>
                <w:szCs w:val="22"/>
              </w:rPr>
              <w:t xml:space="preserve">two stretches </w:t>
            </w:r>
            <w:r w:rsidRPr="370888C6">
              <w:rPr>
                <w:sz w:val="22"/>
                <w:szCs w:val="22"/>
              </w:rPr>
              <w:t xml:space="preserve">of the </w:t>
            </w:r>
            <w:proofErr w:type="spellStart"/>
            <w:r w:rsidRPr="370888C6">
              <w:rPr>
                <w:sz w:val="22"/>
                <w:szCs w:val="22"/>
              </w:rPr>
              <w:t>A819</w:t>
            </w:r>
            <w:proofErr w:type="spellEnd"/>
            <w:r w:rsidRPr="370888C6">
              <w:rPr>
                <w:sz w:val="22"/>
                <w:szCs w:val="22"/>
              </w:rPr>
              <w:t xml:space="preserve"> </w:t>
            </w:r>
            <w:r w:rsidR="00A143CE">
              <w:rPr>
                <w:sz w:val="22"/>
                <w:szCs w:val="22"/>
              </w:rPr>
              <w:t xml:space="preserve">(a total of </w:t>
            </w:r>
            <w:proofErr w:type="spellStart"/>
            <w:r w:rsidR="00A143CE" w:rsidRPr="370888C6">
              <w:rPr>
                <w:sz w:val="22"/>
                <w:szCs w:val="22"/>
              </w:rPr>
              <w:t>1,120m</w:t>
            </w:r>
            <w:proofErr w:type="spellEnd"/>
            <w:r w:rsidR="00A143CE">
              <w:rPr>
                <w:sz w:val="22"/>
                <w:szCs w:val="22"/>
              </w:rPr>
              <w:t>)</w:t>
            </w:r>
            <w:r w:rsidR="00A143CE" w:rsidRPr="370888C6">
              <w:rPr>
                <w:sz w:val="22"/>
                <w:szCs w:val="22"/>
              </w:rPr>
              <w:t xml:space="preserve"> </w:t>
            </w:r>
            <w:r w:rsidRPr="370888C6">
              <w:rPr>
                <w:sz w:val="22"/>
                <w:szCs w:val="22"/>
              </w:rPr>
              <w:t xml:space="preserve">to allow lorries to pass </w:t>
            </w:r>
            <w:r w:rsidR="00D868D4">
              <w:rPr>
                <w:sz w:val="22"/>
                <w:szCs w:val="22"/>
              </w:rPr>
              <w:t xml:space="preserve">traffic </w:t>
            </w:r>
            <w:r w:rsidRPr="370888C6">
              <w:rPr>
                <w:sz w:val="22"/>
                <w:szCs w:val="22"/>
              </w:rPr>
              <w:t xml:space="preserve">more safely. This road </w:t>
            </w:r>
            <w:r w:rsidR="00E71982" w:rsidRPr="370888C6">
              <w:rPr>
                <w:sz w:val="22"/>
                <w:szCs w:val="22"/>
              </w:rPr>
              <w:t xml:space="preserve">connects the </w:t>
            </w:r>
            <w:proofErr w:type="spellStart"/>
            <w:r w:rsidR="00E71982" w:rsidRPr="370888C6">
              <w:rPr>
                <w:sz w:val="22"/>
                <w:szCs w:val="22"/>
              </w:rPr>
              <w:t>A8</w:t>
            </w:r>
            <w:r w:rsidR="00255D63">
              <w:rPr>
                <w:sz w:val="22"/>
                <w:szCs w:val="22"/>
              </w:rPr>
              <w:t>3</w:t>
            </w:r>
            <w:proofErr w:type="spellEnd"/>
            <w:r w:rsidR="00E71982" w:rsidRPr="370888C6">
              <w:rPr>
                <w:sz w:val="22"/>
                <w:szCs w:val="22"/>
              </w:rPr>
              <w:t xml:space="preserve"> and </w:t>
            </w:r>
            <w:proofErr w:type="spellStart"/>
            <w:r w:rsidR="00E71982" w:rsidRPr="370888C6">
              <w:rPr>
                <w:sz w:val="22"/>
                <w:szCs w:val="22"/>
              </w:rPr>
              <w:t>A85</w:t>
            </w:r>
            <w:proofErr w:type="spellEnd"/>
            <w:r w:rsidR="00E71982" w:rsidRPr="370888C6">
              <w:rPr>
                <w:sz w:val="22"/>
                <w:szCs w:val="22"/>
              </w:rPr>
              <w:t xml:space="preserve"> trunk roads </w:t>
            </w:r>
            <w:r w:rsidR="00D868D4">
              <w:rPr>
                <w:sz w:val="22"/>
                <w:szCs w:val="22"/>
              </w:rPr>
              <w:t xml:space="preserve">and </w:t>
            </w:r>
            <w:r w:rsidRPr="370888C6">
              <w:rPr>
                <w:sz w:val="22"/>
                <w:szCs w:val="22"/>
              </w:rPr>
              <w:t>is projected to carry 626,660 tonnes of timber over the next ten years.</w:t>
            </w:r>
          </w:p>
        </w:tc>
      </w:tr>
      <w:tr w:rsidR="00895E31" w:rsidRPr="001D189C" w14:paraId="0CF43959"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2A69DC" w14:textId="205C9F4E" w:rsidR="00895E31" w:rsidRPr="001D189C" w:rsidRDefault="00895E31" w:rsidP="00895E31">
            <w:pPr>
              <w:rPr>
                <w:bCs/>
                <w:sz w:val="22"/>
                <w:szCs w:val="22"/>
              </w:rPr>
            </w:pPr>
            <w:r w:rsidRPr="001D189C">
              <w:rPr>
                <w:bCs/>
                <w:sz w:val="22"/>
                <w:szCs w:val="22"/>
              </w:rPr>
              <w:t>Argyll &amp; Bute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1C582936" w14:textId="035D50D7" w:rsidR="00895E31" w:rsidRPr="00D34AFC" w:rsidRDefault="00895E31" w:rsidP="00832C93">
            <w:pPr>
              <w:jc w:val="center"/>
              <w:rPr>
                <w:bCs/>
                <w:sz w:val="22"/>
                <w:szCs w:val="22"/>
              </w:rPr>
            </w:pPr>
            <w:proofErr w:type="spellStart"/>
            <w:r w:rsidRPr="00D34AFC">
              <w:rPr>
                <w:bCs/>
                <w:sz w:val="22"/>
                <w:szCs w:val="22"/>
              </w:rPr>
              <w:t>A819</w:t>
            </w:r>
            <w:proofErr w:type="spellEnd"/>
            <w:r w:rsidRPr="00D34AFC">
              <w:rPr>
                <w:bCs/>
                <w:sz w:val="22"/>
                <w:szCs w:val="22"/>
              </w:rPr>
              <w:t xml:space="preserve"> Electric Cottage </w:t>
            </w:r>
            <w:proofErr w:type="spellStart"/>
            <w:r w:rsidRPr="00D34AFC">
              <w:rPr>
                <w:bCs/>
                <w:sz w:val="22"/>
                <w:szCs w:val="22"/>
              </w:rPr>
              <w:t>Ph3</w:t>
            </w:r>
            <w:proofErr w:type="spellEnd"/>
          </w:p>
          <w:p w14:paraId="792BFABB" w14:textId="77777777" w:rsidR="00895E31" w:rsidRPr="001D189C" w:rsidRDefault="00895E31" w:rsidP="00832C93">
            <w:pPr>
              <w:jc w:val="center"/>
              <w:rPr>
                <w:bCs/>
                <w:sz w:val="22"/>
                <w:szCs w:val="22"/>
              </w:rPr>
            </w:pP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3EC1A9" w14:textId="7D31C718" w:rsidR="00895E31" w:rsidRPr="001D189C" w:rsidRDefault="00895E31" w:rsidP="00832C93">
            <w:pPr>
              <w:jc w:val="center"/>
              <w:rPr>
                <w:bCs/>
                <w:sz w:val="22"/>
                <w:szCs w:val="22"/>
              </w:rPr>
            </w:pPr>
            <w:r>
              <w:rPr>
                <w:bCs/>
                <w:sz w:val="22"/>
                <w:szCs w:val="22"/>
              </w:rPr>
              <w:t>375,400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982F43" w14:textId="79AFD2AF" w:rsidR="00895E31" w:rsidRPr="001D189C" w:rsidRDefault="00895E31" w:rsidP="00832C93">
            <w:pPr>
              <w:jc w:val="center"/>
              <w:rPr>
                <w:bCs/>
                <w:sz w:val="22"/>
                <w:szCs w:val="22"/>
              </w:rPr>
            </w:pPr>
            <w:r>
              <w:rPr>
                <w:bCs/>
                <w:sz w:val="22"/>
                <w:szCs w:val="22"/>
              </w:rPr>
              <w:t>187,670</w:t>
            </w:r>
          </w:p>
        </w:tc>
        <w:tc>
          <w:tcPr>
            <w:tcW w:w="5817" w:type="dxa"/>
            <w:vMerge/>
            <w:tcBorders>
              <w:left w:val="single" w:sz="2" w:space="0" w:color="auto"/>
              <w:bottom w:val="single" w:sz="2" w:space="0" w:color="auto"/>
              <w:right w:val="single" w:sz="2" w:space="0" w:color="auto"/>
            </w:tcBorders>
            <w:vAlign w:val="center"/>
          </w:tcPr>
          <w:p w14:paraId="4259E007" w14:textId="77777777" w:rsidR="00895E31" w:rsidRPr="370888C6" w:rsidRDefault="00895E31" w:rsidP="00895E31">
            <w:pPr>
              <w:rPr>
                <w:sz w:val="22"/>
                <w:szCs w:val="22"/>
              </w:rPr>
            </w:pPr>
          </w:p>
        </w:tc>
      </w:tr>
      <w:tr w:rsidR="00895E31" w:rsidRPr="001D189C" w14:paraId="42466373"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E6732C" w14:textId="2DF2EBFF" w:rsidR="00895E31" w:rsidRPr="001D189C" w:rsidRDefault="00895E31" w:rsidP="00895E31">
            <w:pPr>
              <w:rPr>
                <w:bCs/>
                <w:sz w:val="22"/>
                <w:szCs w:val="22"/>
              </w:rPr>
            </w:pPr>
            <w:r>
              <w:rPr>
                <w:bCs/>
                <w:sz w:val="22"/>
                <w:szCs w:val="22"/>
              </w:rPr>
              <w:t>Ayrshire Roads Alliance</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219D4A24" w14:textId="77777777" w:rsidR="00895E31" w:rsidRPr="007B4CEE" w:rsidRDefault="00895E31" w:rsidP="00832C93">
            <w:pPr>
              <w:jc w:val="center"/>
              <w:rPr>
                <w:bCs/>
                <w:sz w:val="22"/>
                <w:szCs w:val="22"/>
              </w:rPr>
            </w:pPr>
            <w:proofErr w:type="spellStart"/>
            <w:r w:rsidRPr="007B4CEE">
              <w:rPr>
                <w:bCs/>
                <w:sz w:val="22"/>
                <w:szCs w:val="22"/>
              </w:rPr>
              <w:t>A70</w:t>
            </w:r>
            <w:proofErr w:type="spellEnd"/>
            <w:r w:rsidRPr="007B4CEE">
              <w:rPr>
                <w:bCs/>
                <w:sz w:val="22"/>
                <w:szCs w:val="22"/>
              </w:rPr>
              <w:t xml:space="preserve"> Lugar</w:t>
            </w:r>
          </w:p>
          <w:p w14:paraId="00DD0BB9" w14:textId="77777777" w:rsidR="00895E31" w:rsidRPr="001D189C" w:rsidRDefault="00895E31" w:rsidP="00832C93">
            <w:pPr>
              <w:jc w:val="center"/>
              <w:rPr>
                <w:bCs/>
                <w:sz w:val="22"/>
                <w:szCs w:val="22"/>
              </w:rPr>
            </w:pP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17562E" w14:textId="128EA3EA" w:rsidR="00895E31" w:rsidRPr="001D189C" w:rsidRDefault="00895E31" w:rsidP="00832C93">
            <w:pPr>
              <w:jc w:val="center"/>
              <w:rPr>
                <w:bCs/>
                <w:sz w:val="22"/>
                <w:szCs w:val="22"/>
              </w:rPr>
            </w:pPr>
            <w:r>
              <w:rPr>
                <w:bCs/>
                <w:sz w:val="22"/>
                <w:szCs w:val="22"/>
              </w:rPr>
              <w:t>1</w:t>
            </w:r>
            <w:r w:rsidR="00847C28">
              <w:rPr>
                <w:bCs/>
                <w:sz w:val="22"/>
                <w:szCs w:val="22"/>
              </w:rPr>
              <w:t>5</w:t>
            </w:r>
            <w:r>
              <w:rPr>
                <w:bCs/>
                <w:sz w:val="22"/>
                <w:szCs w:val="22"/>
              </w:rPr>
              <w:t>5,250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52065D" w14:textId="5BBBFBDE" w:rsidR="00895E31" w:rsidRPr="001D189C" w:rsidRDefault="00895E31" w:rsidP="00832C93">
            <w:pPr>
              <w:jc w:val="center"/>
              <w:rPr>
                <w:bCs/>
                <w:sz w:val="22"/>
                <w:szCs w:val="22"/>
              </w:rPr>
            </w:pPr>
            <w:r>
              <w:rPr>
                <w:bCs/>
                <w:sz w:val="22"/>
                <w:szCs w:val="22"/>
              </w:rPr>
              <w:t>62,100</w:t>
            </w:r>
          </w:p>
        </w:tc>
        <w:tc>
          <w:tcPr>
            <w:tcW w:w="5817" w:type="dxa"/>
            <w:vMerge w:val="restart"/>
            <w:tcBorders>
              <w:top w:val="single" w:sz="2" w:space="0" w:color="auto"/>
              <w:left w:val="single" w:sz="2" w:space="0" w:color="auto"/>
              <w:right w:val="single" w:sz="2" w:space="0" w:color="auto"/>
            </w:tcBorders>
            <w:vAlign w:val="center"/>
          </w:tcPr>
          <w:p w14:paraId="2ACAD47C" w14:textId="0BEA8B82" w:rsidR="00895E31" w:rsidRPr="370888C6" w:rsidRDefault="00895E31" w:rsidP="00895E31">
            <w:pPr>
              <w:rPr>
                <w:sz w:val="22"/>
                <w:szCs w:val="22"/>
              </w:rPr>
            </w:pPr>
            <w:r w:rsidRPr="370888C6">
              <w:rPr>
                <w:sz w:val="22"/>
                <w:szCs w:val="22"/>
              </w:rPr>
              <w:t xml:space="preserve">In combination, these projects will improve </w:t>
            </w:r>
            <w:proofErr w:type="spellStart"/>
            <w:r w:rsidRPr="370888C6">
              <w:rPr>
                <w:sz w:val="22"/>
                <w:szCs w:val="22"/>
              </w:rPr>
              <w:t>1,350m</w:t>
            </w:r>
            <w:proofErr w:type="spellEnd"/>
            <w:r w:rsidRPr="370888C6">
              <w:rPr>
                <w:sz w:val="22"/>
                <w:szCs w:val="22"/>
              </w:rPr>
              <w:t xml:space="preserve"> of the </w:t>
            </w:r>
            <w:proofErr w:type="spellStart"/>
            <w:r w:rsidRPr="370888C6">
              <w:rPr>
                <w:sz w:val="22"/>
                <w:szCs w:val="22"/>
              </w:rPr>
              <w:t>A70</w:t>
            </w:r>
            <w:proofErr w:type="spellEnd"/>
            <w:r w:rsidRPr="370888C6">
              <w:rPr>
                <w:sz w:val="22"/>
                <w:szCs w:val="22"/>
              </w:rPr>
              <w:t xml:space="preserve"> carriageway by resurfacing. This road is currently estimated to carry </w:t>
            </w:r>
            <w:r>
              <w:rPr>
                <w:sz w:val="22"/>
                <w:szCs w:val="22"/>
              </w:rPr>
              <w:t>2,000,000 tonnes of timber over the next decade</w:t>
            </w:r>
            <w:r w:rsidRPr="370888C6">
              <w:rPr>
                <w:sz w:val="22"/>
                <w:szCs w:val="22"/>
              </w:rPr>
              <w:t xml:space="preserve">, whilst also serving busy communities and </w:t>
            </w:r>
            <w:r w:rsidR="001011A2">
              <w:rPr>
                <w:sz w:val="22"/>
                <w:szCs w:val="22"/>
              </w:rPr>
              <w:t>visitors</w:t>
            </w:r>
            <w:r w:rsidRPr="370888C6">
              <w:rPr>
                <w:sz w:val="22"/>
                <w:szCs w:val="22"/>
              </w:rPr>
              <w:t>. A contribution to the projects was provided by local quarry operations who use the road.</w:t>
            </w:r>
          </w:p>
        </w:tc>
      </w:tr>
      <w:tr w:rsidR="00895E31" w:rsidRPr="001D189C" w14:paraId="1FB2594C"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70CFE0" w14:textId="55BA555B" w:rsidR="00895E31" w:rsidRPr="001D189C" w:rsidRDefault="00895E31" w:rsidP="00895E31">
            <w:pPr>
              <w:rPr>
                <w:bCs/>
                <w:sz w:val="22"/>
                <w:szCs w:val="22"/>
              </w:rPr>
            </w:pPr>
            <w:r>
              <w:rPr>
                <w:bCs/>
                <w:sz w:val="22"/>
                <w:szCs w:val="22"/>
              </w:rPr>
              <w:t>Ayrshire Roads Alliance</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68695880" w14:textId="77777777" w:rsidR="00895E31" w:rsidRPr="007B4CEE" w:rsidRDefault="00895E31" w:rsidP="00832C93">
            <w:pPr>
              <w:jc w:val="center"/>
              <w:rPr>
                <w:bCs/>
                <w:sz w:val="22"/>
                <w:szCs w:val="22"/>
              </w:rPr>
            </w:pPr>
            <w:proofErr w:type="spellStart"/>
            <w:r w:rsidRPr="007B4CEE">
              <w:rPr>
                <w:bCs/>
                <w:sz w:val="22"/>
                <w:szCs w:val="22"/>
              </w:rPr>
              <w:t>A70</w:t>
            </w:r>
            <w:proofErr w:type="spellEnd"/>
            <w:r w:rsidRPr="007B4CEE">
              <w:rPr>
                <w:bCs/>
                <w:sz w:val="22"/>
                <w:szCs w:val="22"/>
              </w:rPr>
              <w:t xml:space="preserve"> </w:t>
            </w:r>
            <w:proofErr w:type="spellStart"/>
            <w:r w:rsidRPr="007B4CEE">
              <w:rPr>
                <w:bCs/>
                <w:sz w:val="22"/>
                <w:szCs w:val="22"/>
              </w:rPr>
              <w:t>Muirkirk</w:t>
            </w:r>
            <w:proofErr w:type="spellEnd"/>
          </w:p>
          <w:p w14:paraId="41E398AB" w14:textId="77777777" w:rsidR="00895E31" w:rsidRPr="001D189C" w:rsidRDefault="00895E31" w:rsidP="00832C93">
            <w:pPr>
              <w:jc w:val="center"/>
              <w:rPr>
                <w:bCs/>
                <w:sz w:val="22"/>
                <w:szCs w:val="22"/>
              </w:rPr>
            </w:pP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751B8A" w14:textId="77777777" w:rsidR="00895E31" w:rsidRDefault="00895E31" w:rsidP="00832C93">
            <w:pPr>
              <w:jc w:val="center"/>
              <w:rPr>
                <w:bCs/>
                <w:sz w:val="22"/>
                <w:szCs w:val="22"/>
              </w:rPr>
            </w:pPr>
            <w:r>
              <w:rPr>
                <w:bCs/>
                <w:sz w:val="22"/>
                <w:szCs w:val="22"/>
              </w:rPr>
              <w:t>226,875</w:t>
            </w:r>
          </w:p>
          <w:p w14:paraId="5364BF39" w14:textId="77777777" w:rsidR="00895E31" w:rsidRPr="001D189C" w:rsidRDefault="00895E31" w:rsidP="00832C93">
            <w:pPr>
              <w:jc w:val="center"/>
              <w:rPr>
                <w:bCs/>
                <w:sz w:val="22"/>
                <w:szCs w:val="22"/>
              </w:rPr>
            </w:pP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08C526" w14:textId="23AE4C56" w:rsidR="00895E31" w:rsidRPr="001D189C" w:rsidRDefault="00895E31" w:rsidP="00832C93">
            <w:pPr>
              <w:jc w:val="center"/>
              <w:rPr>
                <w:bCs/>
                <w:sz w:val="22"/>
                <w:szCs w:val="22"/>
              </w:rPr>
            </w:pPr>
            <w:r>
              <w:rPr>
                <w:bCs/>
                <w:sz w:val="22"/>
                <w:szCs w:val="22"/>
              </w:rPr>
              <w:t>90,750</w:t>
            </w:r>
          </w:p>
        </w:tc>
        <w:tc>
          <w:tcPr>
            <w:tcW w:w="5817" w:type="dxa"/>
            <w:vMerge/>
            <w:tcBorders>
              <w:left w:val="single" w:sz="2" w:space="0" w:color="auto"/>
              <w:right w:val="single" w:sz="2" w:space="0" w:color="auto"/>
            </w:tcBorders>
            <w:vAlign w:val="center"/>
          </w:tcPr>
          <w:p w14:paraId="7A801BAB" w14:textId="77777777" w:rsidR="00895E31" w:rsidRPr="370888C6" w:rsidRDefault="00895E31" w:rsidP="00895E31">
            <w:pPr>
              <w:rPr>
                <w:sz w:val="22"/>
                <w:szCs w:val="22"/>
              </w:rPr>
            </w:pPr>
          </w:p>
        </w:tc>
      </w:tr>
      <w:tr w:rsidR="00895E31" w:rsidRPr="001D189C" w14:paraId="39A0701D"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B9FE53" w14:textId="70B3327E" w:rsidR="00895E31" w:rsidRPr="001D189C" w:rsidRDefault="00895E31" w:rsidP="00895E31">
            <w:pPr>
              <w:rPr>
                <w:bCs/>
                <w:sz w:val="22"/>
                <w:szCs w:val="22"/>
              </w:rPr>
            </w:pPr>
            <w:r>
              <w:rPr>
                <w:bCs/>
                <w:sz w:val="22"/>
                <w:szCs w:val="22"/>
              </w:rPr>
              <w:t>Ayrshire Roads Alliance</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185E856E" w14:textId="25A4EEE8" w:rsidR="00895E31" w:rsidRPr="001D189C" w:rsidRDefault="00895E31" w:rsidP="00832C93">
            <w:pPr>
              <w:jc w:val="center"/>
              <w:rPr>
                <w:bCs/>
                <w:sz w:val="22"/>
                <w:szCs w:val="22"/>
              </w:rPr>
            </w:pPr>
            <w:proofErr w:type="spellStart"/>
            <w:r w:rsidRPr="007B4CEE">
              <w:rPr>
                <w:bCs/>
                <w:sz w:val="22"/>
                <w:szCs w:val="22"/>
              </w:rPr>
              <w:t>A70</w:t>
            </w:r>
            <w:proofErr w:type="spellEnd"/>
            <w:r w:rsidRPr="007B4CEE">
              <w:rPr>
                <w:bCs/>
                <w:sz w:val="22"/>
                <w:szCs w:val="22"/>
              </w:rPr>
              <w:t xml:space="preserve"> </w:t>
            </w:r>
            <w:proofErr w:type="spellStart"/>
            <w:r w:rsidRPr="007B4CEE">
              <w:rPr>
                <w:bCs/>
                <w:sz w:val="22"/>
                <w:szCs w:val="22"/>
              </w:rPr>
              <w:t>Ochiltree</w:t>
            </w:r>
            <w:proofErr w:type="spellEnd"/>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31872D" w14:textId="436DF9BF" w:rsidR="00895E31" w:rsidRPr="001D189C" w:rsidRDefault="00895E31" w:rsidP="00832C93">
            <w:pPr>
              <w:jc w:val="center"/>
              <w:rPr>
                <w:bCs/>
                <w:sz w:val="22"/>
                <w:szCs w:val="22"/>
              </w:rPr>
            </w:pPr>
            <w:r>
              <w:rPr>
                <w:bCs/>
                <w:sz w:val="22"/>
                <w:szCs w:val="22"/>
              </w:rPr>
              <w:t>103,125</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1BCEB8" w14:textId="6D12E874" w:rsidR="00895E31" w:rsidRPr="001D189C" w:rsidRDefault="00895E31" w:rsidP="00832C93">
            <w:pPr>
              <w:jc w:val="center"/>
              <w:rPr>
                <w:bCs/>
                <w:sz w:val="22"/>
                <w:szCs w:val="22"/>
              </w:rPr>
            </w:pPr>
            <w:r>
              <w:rPr>
                <w:bCs/>
                <w:sz w:val="22"/>
                <w:szCs w:val="22"/>
              </w:rPr>
              <w:t>39,062</w:t>
            </w:r>
          </w:p>
        </w:tc>
        <w:tc>
          <w:tcPr>
            <w:tcW w:w="5817" w:type="dxa"/>
            <w:vMerge/>
            <w:tcBorders>
              <w:left w:val="single" w:sz="2" w:space="0" w:color="auto"/>
              <w:bottom w:val="single" w:sz="2" w:space="0" w:color="auto"/>
              <w:right w:val="single" w:sz="2" w:space="0" w:color="auto"/>
            </w:tcBorders>
            <w:vAlign w:val="center"/>
          </w:tcPr>
          <w:p w14:paraId="75D64EF8" w14:textId="77777777" w:rsidR="00895E31" w:rsidRPr="370888C6" w:rsidRDefault="00895E31" w:rsidP="00895E31">
            <w:pPr>
              <w:rPr>
                <w:sz w:val="22"/>
                <w:szCs w:val="22"/>
              </w:rPr>
            </w:pPr>
          </w:p>
        </w:tc>
      </w:tr>
      <w:tr w:rsidR="00895E31" w:rsidRPr="001D189C" w14:paraId="6FE5EC40"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80216A" w14:textId="55F78F3D" w:rsidR="00895E31" w:rsidRPr="001D189C" w:rsidRDefault="00895E31" w:rsidP="00895E31">
            <w:pPr>
              <w:rPr>
                <w:bCs/>
                <w:sz w:val="22"/>
                <w:szCs w:val="22"/>
              </w:rPr>
            </w:pPr>
            <w:proofErr w:type="spellStart"/>
            <w:r w:rsidRPr="001D189C">
              <w:rPr>
                <w:bCs/>
                <w:sz w:val="22"/>
                <w:szCs w:val="22"/>
              </w:rPr>
              <w:t>D&amp;G</w:t>
            </w:r>
            <w:proofErr w:type="spellEnd"/>
            <w:r w:rsidRPr="001D189C">
              <w:rPr>
                <w:bCs/>
                <w:sz w:val="22"/>
                <w:szCs w:val="22"/>
              </w:rPr>
              <w:t xml:space="preserve">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278EA4D1" w14:textId="153EFC3E" w:rsidR="00895E31" w:rsidRPr="001D189C" w:rsidRDefault="00895E31" w:rsidP="00832C93">
            <w:pPr>
              <w:jc w:val="center"/>
              <w:rPr>
                <w:bCs/>
                <w:sz w:val="22"/>
                <w:szCs w:val="22"/>
              </w:rPr>
            </w:pPr>
            <w:proofErr w:type="spellStart"/>
            <w:r w:rsidRPr="00CA311A">
              <w:rPr>
                <w:bCs/>
                <w:sz w:val="22"/>
                <w:szCs w:val="22"/>
              </w:rPr>
              <w:t>C102a</w:t>
            </w:r>
            <w:proofErr w:type="spellEnd"/>
            <w:r w:rsidRPr="00CA311A">
              <w:rPr>
                <w:bCs/>
                <w:sz w:val="22"/>
                <w:szCs w:val="22"/>
              </w:rPr>
              <w:t xml:space="preserve"> Passing Places</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55C071" w14:textId="2C5F8B46" w:rsidR="00895E31" w:rsidRPr="001D189C" w:rsidRDefault="00895E31" w:rsidP="00832C93">
            <w:pPr>
              <w:jc w:val="center"/>
              <w:rPr>
                <w:bCs/>
                <w:sz w:val="22"/>
                <w:szCs w:val="22"/>
              </w:rPr>
            </w:pPr>
            <w:r>
              <w:rPr>
                <w:bCs/>
                <w:sz w:val="22"/>
                <w:szCs w:val="22"/>
              </w:rPr>
              <w:t>165,134</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C472B6" w14:textId="686ED179" w:rsidR="00895E31" w:rsidRPr="001D189C" w:rsidRDefault="00895E31" w:rsidP="00832C93">
            <w:pPr>
              <w:jc w:val="center"/>
              <w:rPr>
                <w:bCs/>
                <w:sz w:val="22"/>
                <w:szCs w:val="22"/>
              </w:rPr>
            </w:pPr>
            <w:r>
              <w:rPr>
                <w:bCs/>
                <w:sz w:val="22"/>
                <w:szCs w:val="22"/>
              </w:rPr>
              <w:t>115,594</w:t>
            </w:r>
          </w:p>
        </w:tc>
        <w:tc>
          <w:tcPr>
            <w:tcW w:w="5817" w:type="dxa"/>
            <w:tcBorders>
              <w:top w:val="single" w:sz="2" w:space="0" w:color="auto"/>
              <w:left w:val="single" w:sz="2" w:space="0" w:color="auto"/>
              <w:bottom w:val="single" w:sz="2" w:space="0" w:color="auto"/>
              <w:right w:val="single" w:sz="2" w:space="0" w:color="auto"/>
            </w:tcBorders>
            <w:vAlign w:val="center"/>
          </w:tcPr>
          <w:p w14:paraId="05718AC9" w14:textId="56DA4AE3" w:rsidR="00895E31" w:rsidRPr="370888C6" w:rsidRDefault="00895E31" w:rsidP="00895E31">
            <w:pPr>
              <w:rPr>
                <w:sz w:val="22"/>
                <w:szCs w:val="22"/>
              </w:rPr>
            </w:pPr>
            <w:r w:rsidRPr="370888C6">
              <w:rPr>
                <w:sz w:val="22"/>
                <w:szCs w:val="22"/>
              </w:rPr>
              <w:t>This project builds upon strengthening works done by the local authority by creating 17 passing places on this single tracked road</w:t>
            </w:r>
            <w:r>
              <w:rPr>
                <w:sz w:val="22"/>
                <w:szCs w:val="22"/>
              </w:rPr>
              <w:t xml:space="preserve"> </w:t>
            </w:r>
            <w:r w:rsidRPr="370888C6">
              <w:rPr>
                <w:sz w:val="22"/>
                <w:szCs w:val="22"/>
              </w:rPr>
              <w:t xml:space="preserve">where timber lorries often have </w:t>
            </w:r>
            <w:r w:rsidRPr="370888C6">
              <w:rPr>
                <w:sz w:val="22"/>
                <w:szCs w:val="22"/>
              </w:rPr>
              <w:lastRenderedPageBreak/>
              <w:t xml:space="preserve">problems passing each other, and other road users. This road </w:t>
            </w:r>
            <w:r w:rsidR="004E78D0">
              <w:rPr>
                <w:sz w:val="22"/>
                <w:szCs w:val="22"/>
              </w:rPr>
              <w:t>is the pref</w:t>
            </w:r>
            <w:r w:rsidR="001217DE">
              <w:rPr>
                <w:sz w:val="22"/>
                <w:szCs w:val="22"/>
              </w:rPr>
              <w:t>erred route to</w:t>
            </w:r>
            <w:r w:rsidRPr="370888C6">
              <w:rPr>
                <w:sz w:val="22"/>
                <w:szCs w:val="22"/>
              </w:rPr>
              <w:t xml:space="preserve"> </w:t>
            </w:r>
            <w:r w:rsidR="00AD0FE3">
              <w:rPr>
                <w:sz w:val="22"/>
                <w:szCs w:val="22"/>
              </w:rPr>
              <w:t xml:space="preserve">timber </w:t>
            </w:r>
            <w:r w:rsidR="00B20DCD">
              <w:rPr>
                <w:sz w:val="22"/>
                <w:szCs w:val="22"/>
              </w:rPr>
              <w:t>processors at Stevens Croft</w:t>
            </w:r>
            <w:r w:rsidR="00AD0FE3">
              <w:rPr>
                <w:sz w:val="22"/>
                <w:szCs w:val="22"/>
              </w:rPr>
              <w:t xml:space="preserve"> from </w:t>
            </w:r>
            <w:r w:rsidRPr="370888C6">
              <w:rPr>
                <w:sz w:val="22"/>
                <w:szCs w:val="22"/>
              </w:rPr>
              <w:t xml:space="preserve">several </w:t>
            </w:r>
            <w:r w:rsidR="00AD0FE3">
              <w:rPr>
                <w:sz w:val="22"/>
                <w:szCs w:val="22"/>
              </w:rPr>
              <w:t xml:space="preserve">local </w:t>
            </w:r>
            <w:r w:rsidRPr="370888C6">
              <w:rPr>
                <w:sz w:val="22"/>
                <w:szCs w:val="22"/>
              </w:rPr>
              <w:t xml:space="preserve">forests and is </w:t>
            </w:r>
            <w:r w:rsidR="001217DE">
              <w:rPr>
                <w:sz w:val="22"/>
                <w:szCs w:val="22"/>
              </w:rPr>
              <w:t>forecast</w:t>
            </w:r>
            <w:r w:rsidRPr="370888C6">
              <w:rPr>
                <w:sz w:val="22"/>
                <w:szCs w:val="22"/>
              </w:rPr>
              <w:t xml:space="preserve"> to carry 258,700 tonnes of timber over the coming decade.</w:t>
            </w:r>
          </w:p>
        </w:tc>
      </w:tr>
      <w:tr w:rsidR="00895E31" w:rsidRPr="001D189C" w14:paraId="29723AB9"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5E08AF" w14:textId="6C6EDF5B" w:rsidR="00895E31" w:rsidRPr="001D189C" w:rsidRDefault="00895E31" w:rsidP="00895E31">
            <w:pPr>
              <w:rPr>
                <w:bCs/>
                <w:sz w:val="22"/>
                <w:szCs w:val="22"/>
              </w:rPr>
            </w:pPr>
            <w:proofErr w:type="spellStart"/>
            <w:r w:rsidRPr="001D189C">
              <w:rPr>
                <w:bCs/>
                <w:sz w:val="22"/>
                <w:szCs w:val="22"/>
              </w:rPr>
              <w:lastRenderedPageBreak/>
              <w:t>D&amp;G</w:t>
            </w:r>
            <w:proofErr w:type="spellEnd"/>
            <w:r w:rsidRPr="001D189C">
              <w:rPr>
                <w:bCs/>
                <w:sz w:val="22"/>
                <w:szCs w:val="22"/>
              </w:rPr>
              <w:t xml:space="preserve">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5B80036E" w14:textId="747B933A" w:rsidR="00895E31" w:rsidRPr="001D189C" w:rsidRDefault="00895E31" w:rsidP="00832C93">
            <w:pPr>
              <w:jc w:val="center"/>
              <w:rPr>
                <w:bCs/>
                <w:sz w:val="22"/>
                <w:szCs w:val="22"/>
              </w:rPr>
            </w:pPr>
            <w:proofErr w:type="spellStart"/>
            <w:r w:rsidRPr="0032518B">
              <w:rPr>
                <w:bCs/>
                <w:sz w:val="22"/>
                <w:szCs w:val="22"/>
              </w:rPr>
              <w:t>A711</w:t>
            </w:r>
            <w:proofErr w:type="spellEnd"/>
            <w:r w:rsidRPr="0032518B">
              <w:rPr>
                <w:bCs/>
                <w:sz w:val="22"/>
                <w:szCs w:val="22"/>
              </w:rPr>
              <w:t xml:space="preserve"> John St Dalbeattie</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107557" w14:textId="43CC0AEF" w:rsidR="00895E31" w:rsidRPr="001D189C" w:rsidRDefault="00895E31" w:rsidP="00832C93">
            <w:pPr>
              <w:jc w:val="center"/>
              <w:rPr>
                <w:bCs/>
                <w:sz w:val="22"/>
                <w:szCs w:val="22"/>
              </w:rPr>
            </w:pPr>
            <w:r>
              <w:rPr>
                <w:bCs/>
                <w:sz w:val="22"/>
                <w:szCs w:val="22"/>
              </w:rPr>
              <w:t>444,025</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727766" w14:textId="05CC5E33" w:rsidR="00895E31" w:rsidRPr="001D189C" w:rsidRDefault="00895E31" w:rsidP="00832C93">
            <w:pPr>
              <w:jc w:val="center"/>
              <w:rPr>
                <w:bCs/>
                <w:sz w:val="22"/>
                <w:szCs w:val="22"/>
              </w:rPr>
            </w:pPr>
            <w:r>
              <w:rPr>
                <w:bCs/>
                <w:sz w:val="22"/>
                <w:szCs w:val="22"/>
              </w:rPr>
              <w:t>222,012</w:t>
            </w:r>
          </w:p>
        </w:tc>
        <w:tc>
          <w:tcPr>
            <w:tcW w:w="5817" w:type="dxa"/>
            <w:tcBorders>
              <w:top w:val="single" w:sz="2" w:space="0" w:color="auto"/>
              <w:left w:val="single" w:sz="2" w:space="0" w:color="auto"/>
              <w:bottom w:val="single" w:sz="2" w:space="0" w:color="auto"/>
              <w:right w:val="single" w:sz="2" w:space="0" w:color="auto"/>
            </w:tcBorders>
            <w:vAlign w:val="center"/>
          </w:tcPr>
          <w:p w14:paraId="2D5B7A5E" w14:textId="5ACA0AB4" w:rsidR="00895E31" w:rsidRPr="370888C6" w:rsidRDefault="00895E31" w:rsidP="00895E31">
            <w:pPr>
              <w:rPr>
                <w:sz w:val="22"/>
                <w:szCs w:val="22"/>
              </w:rPr>
            </w:pPr>
            <w:r w:rsidRPr="370888C6">
              <w:rPr>
                <w:sz w:val="22"/>
                <w:szCs w:val="22"/>
              </w:rPr>
              <w:t xml:space="preserve">This project will improve </w:t>
            </w:r>
            <w:proofErr w:type="spellStart"/>
            <w:r w:rsidRPr="370888C6">
              <w:rPr>
                <w:sz w:val="22"/>
                <w:szCs w:val="22"/>
              </w:rPr>
              <w:t>150m</w:t>
            </w:r>
            <w:proofErr w:type="spellEnd"/>
            <w:r w:rsidRPr="370888C6">
              <w:rPr>
                <w:sz w:val="22"/>
                <w:szCs w:val="22"/>
              </w:rPr>
              <w:t xml:space="preserve"> of the </w:t>
            </w:r>
            <w:proofErr w:type="spellStart"/>
            <w:r w:rsidRPr="370888C6">
              <w:rPr>
                <w:sz w:val="22"/>
                <w:szCs w:val="22"/>
              </w:rPr>
              <w:t>A711</w:t>
            </w:r>
            <w:proofErr w:type="spellEnd"/>
            <w:r w:rsidRPr="370888C6">
              <w:rPr>
                <w:sz w:val="22"/>
                <w:szCs w:val="22"/>
              </w:rPr>
              <w:t xml:space="preserve"> through the town of Dalbeattie.  The road carries timber traffic to the nearby sawmill and is failing repeatedly.  It requires strengthening with geogrid overlay and improved drainage. This road is estimated to carry 1,800,000 tonnes of timber over the next decade</w:t>
            </w:r>
            <w:r w:rsidR="00C92B64">
              <w:rPr>
                <w:sz w:val="22"/>
                <w:szCs w:val="22"/>
              </w:rPr>
              <w:t>.</w:t>
            </w:r>
          </w:p>
        </w:tc>
      </w:tr>
      <w:tr w:rsidR="00895E31" w:rsidRPr="001D189C" w14:paraId="76BAB098"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C4B789" w14:textId="50C3D1D9" w:rsidR="00895E31" w:rsidRPr="001D189C" w:rsidRDefault="00895E31" w:rsidP="00895E31">
            <w:pPr>
              <w:rPr>
                <w:bCs/>
                <w:sz w:val="22"/>
                <w:szCs w:val="22"/>
              </w:rPr>
            </w:pPr>
            <w:r w:rsidRPr="008F5CE6">
              <w:rPr>
                <w:bCs/>
                <w:sz w:val="22"/>
                <w:szCs w:val="22"/>
              </w:rPr>
              <w:t xml:space="preserve">Highland Council </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03564229" w14:textId="77777777" w:rsidR="00895E31" w:rsidRPr="008F5CE6" w:rsidRDefault="00895E31" w:rsidP="00832C93">
            <w:pPr>
              <w:jc w:val="center"/>
              <w:rPr>
                <w:bCs/>
                <w:sz w:val="22"/>
                <w:szCs w:val="22"/>
              </w:rPr>
            </w:pPr>
            <w:proofErr w:type="spellStart"/>
            <w:r w:rsidRPr="008F5CE6">
              <w:rPr>
                <w:bCs/>
                <w:sz w:val="22"/>
                <w:szCs w:val="22"/>
              </w:rPr>
              <w:t>C1029</w:t>
            </w:r>
            <w:proofErr w:type="spellEnd"/>
            <w:r w:rsidRPr="008F5CE6">
              <w:rPr>
                <w:bCs/>
                <w:sz w:val="22"/>
                <w:szCs w:val="22"/>
              </w:rPr>
              <w:t xml:space="preserve"> </w:t>
            </w:r>
            <w:proofErr w:type="spellStart"/>
            <w:r w:rsidRPr="008F5CE6">
              <w:rPr>
                <w:bCs/>
                <w:sz w:val="22"/>
                <w:szCs w:val="22"/>
              </w:rPr>
              <w:t>Camster</w:t>
            </w:r>
            <w:proofErr w:type="spellEnd"/>
            <w:r w:rsidRPr="008F5CE6">
              <w:rPr>
                <w:bCs/>
                <w:sz w:val="22"/>
                <w:szCs w:val="22"/>
              </w:rPr>
              <w:t xml:space="preserve"> link</w:t>
            </w:r>
          </w:p>
          <w:p w14:paraId="5BC1FABA" w14:textId="77777777" w:rsidR="00895E31" w:rsidRPr="001D189C" w:rsidRDefault="00895E31" w:rsidP="00832C93">
            <w:pPr>
              <w:jc w:val="center"/>
              <w:rPr>
                <w:bCs/>
                <w:sz w:val="22"/>
                <w:szCs w:val="22"/>
              </w:rPr>
            </w:pP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BCAA6E" w14:textId="1F34DE96" w:rsidR="00895E31" w:rsidRPr="001D189C" w:rsidRDefault="00895E31" w:rsidP="00832C93">
            <w:pPr>
              <w:jc w:val="center"/>
              <w:rPr>
                <w:bCs/>
                <w:sz w:val="22"/>
                <w:szCs w:val="22"/>
              </w:rPr>
            </w:pPr>
            <w:r w:rsidRPr="008F5CE6">
              <w:rPr>
                <w:bCs/>
                <w:sz w:val="22"/>
                <w:szCs w:val="22"/>
              </w:rPr>
              <w:t>200,000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E31746" w14:textId="4A4BE31A" w:rsidR="00895E31" w:rsidRPr="001D189C" w:rsidRDefault="00895E31" w:rsidP="00832C93">
            <w:pPr>
              <w:jc w:val="center"/>
              <w:rPr>
                <w:bCs/>
                <w:sz w:val="22"/>
                <w:szCs w:val="22"/>
              </w:rPr>
            </w:pPr>
            <w:r w:rsidRPr="00F75C90">
              <w:rPr>
                <w:bCs/>
                <w:sz w:val="22"/>
                <w:szCs w:val="22"/>
              </w:rPr>
              <w:t>140,000</w:t>
            </w:r>
          </w:p>
        </w:tc>
        <w:tc>
          <w:tcPr>
            <w:tcW w:w="5817" w:type="dxa"/>
            <w:tcBorders>
              <w:top w:val="single" w:sz="2" w:space="0" w:color="auto"/>
              <w:left w:val="single" w:sz="2" w:space="0" w:color="auto"/>
              <w:bottom w:val="single" w:sz="2" w:space="0" w:color="auto"/>
              <w:right w:val="single" w:sz="2" w:space="0" w:color="auto"/>
            </w:tcBorders>
            <w:vAlign w:val="bottom"/>
          </w:tcPr>
          <w:p w14:paraId="5600C60C" w14:textId="00E45048" w:rsidR="00895E31" w:rsidRPr="370888C6" w:rsidRDefault="00895E31" w:rsidP="00895E31">
            <w:pPr>
              <w:rPr>
                <w:sz w:val="22"/>
                <w:szCs w:val="22"/>
              </w:rPr>
            </w:pPr>
            <w:r w:rsidRPr="370888C6">
              <w:rPr>
                <w:sz w:val="22"/>
                <w:szCs w:val="22"/>
              </w:rPr>
              <w:t xml:space="preserve">These works will improve </w:t>
            </w:r>
            <w:proofErr w:type="spellStart"/>
            <w:r w:rsidRPr="370888C6">
              <w:rPr>
                <w:sz w:val="22"/>
                <w:szCs w:val="22"/>
              </w:rPr>
              <w:t>3,000m</w:t>
            </w:r>
            <w:proofErr w:type="spellEnd"/>
            <w:r w:rsidRPr="370888C6">
              <w:rPr>
                <w:sz w:val="22"/>
                <w:szCs w:val="22"/>
              </w:rPr>
              <w:t xml:space="preserve"> of weight-restricted road </w:t>
            </w:r>
            <w:r w:rsidR="00EC5FEC">
              <w:rPr>
                <w:sz w:val="22"/>
                <w:szCs w:val="22"/>
              </w:rPr>
              <w:t xml:space="preserve">through </w:t>
            </w:r>
            <w:r w:rsidRPr="370888C6">
              <w:rPr>
                <w:sz w:val="22"/>
                <w:szCs w:val="22"/>
              </w:rPr>
              <w:t>resurfacing and adding passing places</w:t>
            </w:r>
            <w:r w:rsidR="00334E28">
              <w:rPr>
                <w:sz w:val="22"/>
                <w:szCs w:val="22"/>
              </w:rPr>
              <w:t>.  This will</w:t>
            </w:r>
            <w:r w:rsidRPr="370888C6">
              <w:rPr>
                <w:sz w:val="22"/>
                <w:szCs w:val="22"/>
              </w:rPr>
              <w:t xml:space="preserve"> allow harvesting access to two landlocked forests which are to be restored to peatland. Th</w:t>
            </w:r>
            <w:r w:rsidR="00334E28">
              <w:rPr>
                <w:sz w:val="22"/>
                <w:szCs w:val="22"/>
              </w:rPr>
              <w:t>e</w:t>
            </w:r>
            <w:r w:rsidRPr="370888C6">
              <w:rPr>
                <w:sz w:val="22"/>
                <w:szCs w:val="22"/>
              </w:rPr>
              <w:t xml:space="preserve"> road is </w:t>
            </w:r>
            <w:r w:rsidR="00714F42">
              <w:rPr>
                <w:sz w:val="22"/>
                <w:szCs w:val="22"/>
              </w:rPr>
              <w:t>forecast</w:t>
            </w:r>
            <w:r w:rsidRPr="370888C6">
              <w:rPr>
                <w:sz w:val="22"/>
                <w:szCs w:val="22"/>
              </w:rPr>
              <w:t xml:space="preserve"> to carry 32,000 tonnes over the next decade. </w:t>
            </w:r>
          </w:p>
        </w:tc>
      </w:tr>
      <w:tr w:rsidR="00895E31" w:rsidRPr="001D189C" w14:paraId="3EAD1183"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8AC9A8" w14:textId="2873A082" w:rsidR="00895E31" w:rsidRPr="001D189C" w:rsidRDefault="00895E31" w:rsidP="00895E31">
            <w:pPr>
              <w:rPr>
                <w:bCs/>
                <w:sz w:val="22"/>
                <w:szCs w:val="22"/>
              </w:rPr>
            </w:pPr>
            <w:r>
              <w:rPr>
                <w:bCs/>
                <w:sz w:val="22"/>
                <w:szCs w:val="22"/>
              </w:rPr>
              <w:t xml:space="preserve">Highland Council </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79671562" w14:textId="76E16866" w:rsidR="00895E31" w:rsidRPr="001D189C" w:rsidRDefault="00895E31" w:rsidP="00832C93">
            <w:pPr>
              <w:jc w:val="center"/>
              <w:rPr>
                <w:bCs/>
                <w:sz w:val="22"/>
                <w:szCs w:val="22"/>
              </w:rPr>
            </w:pPr>
            <w:proofErr w:type="spellStart"/>
            <w:r w:rsidRPr="00E71547">
              <w:rPr>
                <w:bCs/>
                <w:sz w:val="22"/>
                <w:szCs w:val="22"/>
              </w:rPr>
              <w:t>C1144</w:t>
            </w:r>
            <w:proofErr w:type="spellEnd"/>
            <w:r w:rsidRPr="00E71547">
              <w:rPr>
                <w:bCs/>
                <w:sz w:val="22"/>
                <w:szCs w:val="22"/>
              </w:rPr>
              <w:t xml:space="preserve"> </w:t>
            </w:r>
            <w:proofErr w:type="spellStart"/>
            <w:r w:rsidRPr="00E71547">
              <w:rPr>
                <w:bCs/>
                <w:sz w:val="22"/>
                <w:szCs w:val="22"/>
              </w:rPr>
              <w:t>Tomdoun</w:t>
            </w:r>
            <w:proofErr w:type="spellEnd"/>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2AC4B43" w14:textId="406F14B4" w:rsidR="00895E31" w:rsidRPr="001D189C" w:rsidRDefault="00895E31" w:rsidP="00832C93">
            <w:pPr>
              <w:jc w:val="center"/>
              <w:rPr>
                <w:bCs/>
                <w:sz w:val="22"/>
                <w:szCs w:val="22"/>
              </w:rPr>
            </w:pPr>
            <w:r>
              <w:rPr>
                <w:bCs/>
                <w:sz w:val="22"/>
                <w:szCs w:val="22"/>
              </w:rPr>
              <w:t>300,000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D00A28" w14:textId="007A1CC7" w:rsidR="00895E31" w:rsidRPr="001D189C" w:rsidRDefault="00895E31" w:rsidP="00832C93">
            <w:pPr>
              <w:jc w:val="center"/>
              <w:rPr>
                <w:bCs/>
                <w:sz w:val="22"/>
                <w:szCs w:val="22"/>
              </w:rPr>
            </w:pPr>
            <w:r>
              <w:rPr>
                <w:bCs/>
                <w:sz w:val="22"/>
                <w:szCs w:val="22"/>
              </w:rPr>
              <w:t>150,000</w:t>
            </w:r>
          </w:p>
        </w:tc>
        <w:tc>
          <w:tcPr>
            <w:tcW w:w="5817" w:type="dxa"/>
            <w:tcBorders>
              <w:top w:val="single" w:sz="2" w:space="0" w:color="auto"/>
              <w:left w:val="single" w:sz="2" w:space="0" w:color="auto"/>
              <w:bottom w:val="single" w:sz="2" w:space="0" w:color="auto"/>
              <w:right w:val="single" w:sz="2" w:space="0" w:color="auto"/>
            </w:tcBorders>
            <w:vAlign w:val="bottom"/>
          </w:tcPr>
          <w:p w14:paraId="16225895" w14:textId="3A7AECA7" w:rsidR="00895E31" w:rsidRPr="370888C6" w:rsidRDefault="00895E31" w:rsidP="00895E31">
            <w:pPr>
              <w:rPr>
                <w:sz w:val="22"/>
                <w:szCs w:val="22"/>
              </w:rPr>
            </w:pPr>
            <w:r w:rsidRPr="370888C6">
              <w:rPr>
                <w:sz w:val="22"/>
                <w:szCs w:val="22"/>
              </w:rPr>
              <w:t xml:space="preserve">This project, which is co-funded by SSE and two forest owners, will undertake improvements over </w:t>
            </w:r>
            <w:proofErr w:type="spellStart"/>
            <w:r w:rsidRPr="370888C6">
              <w:rPr>
                <w:sz w:val="22"/>
                <w:szCs w:val="22"/>
              </w:rPr>
              <w:t>12km</w:t>
            </w:r>
            <w:proofErr w:type="spellEnd"/>
            <w:r w:rsidRPr="370888C6">
              <w:rPr>
                <w:sz w:val="22"/>
                <w:szCs w:val="22"/>
              </w:rPr>
              <w:t xml:space="preserve"> of the </w:t>
            </w:r>
            <w:proofErr w:type="spellStart"/>
            <w:r w:rsidRPr="370888C6">
              <w:rPr>
                <w:sz w:val="22"/>
                <w:szCs w:val="22"/>
              </w:rPr>
              <w:t>C1444</w:t>
            </w:r>
            <w:proofErr w:type="spellEnd"/>
            <w:r w:rsidRPr="370888C6">
              <w:rPr>
                <w:sz w:val="22"/>
                <w:szCs w:val="22"/>
              </w:rPr>
              <w:t xml:space="preserve"> </w:t>
            </w:r>
            <w:r w:rsidR="00714F42">
              <w:rPr>
                <w:sz w:val="22"/>
                <w:szCs w:val="22"/>
              </w:rPr>
              <w:t xml:space="preserve">to </w:t>
            </w:r>
            <w:proofErr w:type="spellStart"/>
            <w:r w:rsidR="00714F42">
              <w:rPr>
                <w:sz w:val="22"/>
                <w:szCs w:val="22"/>
              </w:rPr>
              <w:t>Tomdoun</w:t>
            </w:r>
            <w:proofErr w:type="spellEnd"/>
            <w:r w:rsidR="00714F42">
              <w:rPr>
                <w:sz w:val="22"/>
                <w:szCs w:val="22"/>
              </w:rPr>
              <w:t xml:space="preserve"> </w:t>
            </w:r>
            <w:r w:rsidRPr="370888C6">
              <w:rPr>
                <w:sz w:val="22"/>
                <w:szCs w:val="22"/>
              </w:rPr>
              <w:t>through resurfacing and localised widening</w:t>
            </w:r>
            <w:r w:rsidR="00714F42">
              <w:rPr>
                <w:sz w:val="22"/>
                <w:szCs w:val="22"/>
              </w:rPr>
              <w:t xml:space="preserve">.  This will </w:t>
            </w:r>
            <w:r w:rsidR="002754DF">
              <w:rPr>
                <w:sz w:val="22"/>
                <w:szCs w:val="22"/>
              </w:rPr>
              <w:t>e</w:t>
            </w:r>
            <w:r w:rsidRPr="370888C6">
              <w:rPr>
                <w:sz w:val="22"/>
                <w:szCs w:val="22"/>
              </w:rPr>
              <w:t xml:space="preserve">nable </w:t>
            </w:r>
            <w:r w:rsidR="002754DF">
              <w:rPr>
                <w:sz w:val="22"/>
                <w:szCs w:val="22"/>
              </w:rPr>
              <w:t>timber transport from</w:t>
            </w:r>
            <w:r w:rsidRPr="370888C6">
              <w:rPr>
                <w:sz w:val="22"/>
                <w:szCs w:val="22"/>
              </w:rPr>
              <w:t xml:space="preserve"> several landlocked forests. This road is </w:t>
            </w:r>
            <w:r w:rsidR="00714F42">
              <w:rPr>
                <w:sz w:val="22"/>
                <w:szCs w:val="22"/>
              </w:rPr>
              <w:t>forecast</w:t>
            </w:r>
            <w:r w:rsidRPr="370888C6">
              <w:rPr>
                <w:sz w:val="22"/>
                <w:szCs w:val="22"/>
              </w:rPr>
              <w:t xml:space="preserve"> to carry 32,000 tonnes of timber over the next decade. </w:t>
            </w:r>
          </w:p>
        </w:tc>
      </w:tr>
      <w:tr w:rsidR="00895E31" w:rsidRPr="001D189C" w14:paraId="50344409"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21A589" w14:textId="3536F51C" w:rsidR="00895E31" w:rsidRPr="001D189C" w:rsidRDefault="00895E31" w:rsidP="00895E31">
            <w:pPr>
              <w:rPr>
                <w:bCs/>
                <w:sz w:val="22"/>
                <w:szCs w:val="22"/>
              </w:rPr>
            </w:pPr>
            <w:r>
              <w:rPr>
                <w:bCs/>
                <w:sz w:val="22"/>
                <w:szCs w:val="22"/>
              </w:rPr>
              <w:t>Highland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6AD82DAB" w14:textId="18660239" w:rsidR="00895E31" w:rsidRPr="001D189C" w:rsidRDefault="00895E31" w:rsidP="00832C93">
            <w:pPr>
              <w:jc w:val="center"/>
              <w:rPr>
                <w:bCs/>
                <w:sz w:val="22"/>
                <w:szCs w:val="22"/>
              </w:rPr>
            </w:pPr>
            <w:proofErr w:type="spellStart"/>
            <w:r w:rsidRPr="009D4F89">
              <w:rPr>
                <w:bCs/>
                <w:sz w:val="22"/>
                <w:szCs w:val="22"/>
              </w:rPr>
              <w:t>B9090</w:t>
            </w:r>
            <w:proofErr w:type="spellEnd"/>
            <w:r w:rsidRPr="009D4F89">
              <w:rPr>
                <w:bCs/>
                <w:sz w:val="22"/>
                <w:szCs w:val="22"/>
              </w:rPr>
              <w:t xml:space="preserve"> </w:t>
            </w:r>
            <w:proofErr w:type="spellStart"/>
            <w:r w:rsidRPr="009D4F89">
              <w:rPr>
                <w:bCs/>
                <w:sz w:val="22"/>
                <w:szCs w:val="22"/>
              </w:rPr>
              <w:t>Howford</w:t>
            </w:r>
            <w:proofErr w:type="spellEnd"/>
            <w:r w:rsidRPr="009D4F89">
              <w:rPr>
                <w:bCs/>
                <w:sz w:val="22"/>
                <w:szCs w:val="22"/>
              </w:rPr>
              <w:t xml:space="preserve"> Bridge</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25CDC1B" w14:textId="1C701063" w:rsidR="00895E31" w:rsidRPr="001D189C" w:rsidRDefault="00895E31" w:rsidP="00832C93">
            <w:pPr>
              <w:jc w:val="center"/>
              <w:rPr>
                <w:bCs/>
                <w:sz w:val="22"/>
                <w:szCs w:val="22"/>
              </w:rPr>
            </w:pPr>
            <w:r>
              <w:rPr>
                <w:bCs/>
                <w:sz w:val="22"/>
                <w:szCs w:val="22"/>
              </w:rPr>
              <w:t>350,000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74A956" w14:textId="12316AFA" w:rsidR="00895E31" w:rsidRPr="001D189C" w:rsidRDefault="00895E31" w:rsidP="00832C93">
            <w:pPr>
              <w:jc w:val="center"/>
              <w:rPr>
                <w:bCs/>
                <w:sz w:val="22"/>
                <w:szCs w:val="22"/>
              </w:rPr>
            </w:pPr>
            <w:r>
              <w:rPr>
                <w:bCs/>
                <w:sz w:val="22"/>
                <w:szCs w:val="22"/>
              </w:rPr>
              <w:t>245,000</w:t>
            </w:r>
          </w:p>
        </w:tc>
        <w:tc>
          <w:tcPr>
            <w:tcW w:w="5817" w:type="dxa"/>
            <w:tcBorders>
              <w:top w:val="single" w:sz="2" w:space="0" w:color="auto"/>
              <w:left w:val="single" w:sz="2" w:space="0" w:color="auto"/>
              <w:bottom w:val="single" w:sz="2" w:space="0" w:color="auto"/>
              <w:right w:val="single" w:sz="2" w:space="0" w:color="auto"/>
            </w:tcBorders>
            <w:vAlign w:val="bottom"/>
          </w:tcPr>
          <w:p w14:paraId="7991248E" w14:textId="5482943F" w:rsidR="00895E31" w:rsidRPr="370888C6" w:rsidRDefault="00895E31" w:rsidP="00895E31">
            <w:pPr>
              <w:rPr>
                <w:sz w:val="22"/>
                <w:szCs w:val="22"/>
              </w:rPr>
            </w:pPr>
            <w:r w:rsidRPr="370888C6">
              <w:rPr>
                <w:sz w:val="22"/>
                <w:szCs w:val="22"/>
              </w:rPr>
              <w:t xml:space="preserve">This project will improve </w:t>
            </w:r>
            <w:proofErr w:type="spellStart"/>
            <w:r w:rsidRPr="370888C6">
              <w:rPr>
                <w:sz w:val="22"/>
                <w:szCs w:val="22"/>
              </w:rPr>
              <w:t>330m</w:t>
            </w:r>
            <w:proofErr w:type="spellEnd"/>
            <w:r w:rsidRPr="370888C6">
              <w:rPr>
                <w:sz w:val="22"/>
                <w:szCs w:val="22"/>
              </w:rPr>
              <w:t xml:space="preserve"> of road on the southern approach to the </w:t>
            </w:r>
            <w:proofErr w:type="spellStart"/>
            <w:r w:rsidRPr="370888C6">
              <w:rPr>
                <w:sz w:val="22"/>
                <w:szCs w:val="22"/>
              </w:rPr>
              <w:t>Howford</w:t>
            </w:r>
            <w:proofErr w:type="spellEnd"/>
            <w:r w:rsidRPr="370888C6">
              <w:rPr>
                <w:sz w:val="22"/>
                <w:szCs w:val="22"/>
              </w:rPr>
              <w:t xml:space="preserve"> bridge through strengthening and widening.  Currently timber lorries enroute </w:t>
            </w:r>
            <w:r w:rsidRPr="4EADEF4A">
              <w:rPr>
                <w:sz w:val="22"/>
                <w:szCs w:val="22"/>
              </w:rPr>
              <w:t xml:space="preserve">to Gordons sawmill in </w:t>
            </w:r>
            <w:r w:rsidRPr="685F492E">
              <w:rPr>
                <w:sz w:val="22"/>
                <w:szCs w:val="22"/>
              </w:rPr>
              <w:t xml:space="preserve">Nairn </w:t>
            </w:r>
            <w:r w:rsidRPr="559615AB">
              <w:rPr>
                <w:sz w:val="22"/>
                <w:szCs w:val="22"/>
              </w:rPr>
              <w:t>can have difficulty passing other traffic</w:t>
            </w:r>
            <w:r w:rsidRPr="370888C6">
              <w:rPr>
                <w:sz w:val="22"/>
                <w:szCs w:val="22"/>
              </w:rPr>
              <w:t xml:space="preserve">. This road is estimated to service 1,400,000 tonnes of timber transport over the next decade, and the project </w:t>
            </w:r>
            <w:r w:rsidR="007661FC">
              <w:rPr>
                <w:sz w:val="22"/>
                <w:szCs w:val="22"/>
              </w:rPr>
              <w:t>has the support of the</w:t>
            </w:r>
            <w:r w:rsidRPr="370888C6">
              <w:rPr>
                <w:sz w:val="22"/>
                <w:szCs w:val="22"/>
              </w:rPr>
              <w:t xml:space="preserve"> community </w:t>
            </w:r>
            <w:r w:rsidR="007661FC">
              <w:rPr>
                <w:sz w:val="22"/>
                <w:szCs w:val="22"/>
              </w:rPr>
              <w:t>council</w:t>
            </w:r>
            <w:r w:rsidRPr="370888C6">
              <w:rPr>
                <w:sz w:val="22"/>
                <w:szCs w:val="22"/>
              </w:rPr>
              <w:t xml:space="preserve">. </w:t>
            </w:r>
          </w:p>
        </w:tc>
      </w:tr>
      <w:tr w:rsidR="00895E31" w:rsidRPr="001D189C" w14:paraId="138C95EE"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4E8B4F" w14:textId="2027F79D" w:rsidR="00895E31" w:rsidRPr="001D189C" w:rsidRDefault="00895E31" w:rsidP="00895E31">
            <w:pPr>
              <w:rPr>
                <w:bCs/>
                <w:sz w:val="22"/>
                <w:szCs w:val="22"/>
              </w:rPr>
            </w:pPr>
            <w:r>
              <w:rPr>
                <w:bCs/>
                <w:sz w:val="22"/>
                <w:szCs w:val="22"/>
              </w:rPr>
              <w:t>Perth and Kinross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2443049B" w14:textId="38531163" w:rsidR="00895E31" w:rsidRPr="001D189C" w:rsidRDefault="00895E31" w:rsidP="00832C93">
            <w:pPr>
              <w:jc w:val="center"/>
              <w:rPr>
                <w:bCs/>
                <w:sz w:val="22"/>
                <w:szCs w:val="22"/>
              </w:rPr>
            </w:pPr>
            <w:proofErr w:type="spellStart"/>
            <w:r w:rsidRPr="00CF2295">
              <w:rPr>
                <w:bCs/>
                <w:sz w:val="22"/>
                <w:szCs w:val="22"/>
              </w:rPr>
              <w:t>A93</w:t>
            </w:r>
            <w:proofErr w:type="spellEnd"/>
            <w:r w:rsidRPr="00CF2295">
              <w:rPr>
                <w:bCs/>
                <w:sz w:val="22"/>
                <w:szCs w:val="22"/>
              </w:rPr>
              <w:t xml:space="preserve"> Surfacing in 2 parts</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147CE9" w14:textId="65CEC427" w:rsidR="00895E31" w:rsidRPr="001D189C" w:rsidRDefault="00895E31" w:rsidP="00832C93">
            <w:pPr>
              <w:jc w:val="center"/>
              <w:rPr>
                <w:bCs/>
                <w:sz w:val="22"/>
                <w:szCs w:val="22"/>
              </w:rPr>
            </w:pPr>
            <w:r w:rsidRPr="00CF2295">
              <w:rPr>
                <w:bCs/>
                <w:sz w:val="22"/>
                <w:szCs w:val="22"/>
              </w:rPr>
              <w:t>569</w:t>
            </w:r>
            <w:r>
              <w:rPr>
                <w:bCs/>
                <w:sz w:val="22"/>
                <w:szCs w:val="22"/>
              </w:rPr>
              <w:t>,</w:t>
            </w:r>
            <w:r w:rsidRPr="00CF2295">
              <w:rPr>
                <w:bCs/>
                <w:sz w:val="22"/>
                <w:szCs w:val="22"/>
              </w:rPr>
              <w:t>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08BEE0" w14:textId="4847E70E" w:rsidR="00895E31" w:rsidRPr="001D189C" w:rsidRDefault="00895E31" w:rsidP="00832C93">
            <w:pPr>
              <w:jc w:val="center"/>
              <w:rPr>
                <w:bCs/>
                <w:sz w:val="22"/>
                <w:szCs w:val="22"/>
              </w:rPr>
            </w:pPr>
            <w:r w:rsidRPr="00CF2295">
              <w:rPr>
                <w:bCs/>
                <w:sz w:val="22"/>
                <w:szCs w:val="22"/>
              </w:rPr>
              <w:t>284,500</w:t>
            </w:r>
          </w:p>
        </w:tc>
        <w:tc>
          <w:tcPr>
            <w:tcW w:w="5817" w:type="dxa"/>
            <w:tcBorders>
              <w:top w:val="single" w:sz="2" w:space="0" w:color="auto"/>
              <w:left w:val="single" w:sz="2" w:space="0" w:color="auto"/>
              <w:bottom w:val="single" w:sz="2" w:space="0" w:color="auto"/>
              <w:right w:val="single" w:sz="2" w:space="0" w:color="auto"/>
            </w:tcBorders>
            <w:vAlign w:val="bottom"/>
          </w:tcPr>
          <w:p w14:paraId="4D8F751C" w14:textId="0977EA97" w:rsidR="00895E31" w:rsidRPr="370888C6" w:rsidRDefault="00895E31" w:rsidP="00895E31">
            <w:pPr>
              <w:rPr>
                <w:sz w:val="22"/>
                <w:szCs w:val="22"/>
              </w:rPr>
            </w:pPr>
            <w:r>
              <w:rPr>
                <w:bCs/>
                <w:sz w:val="22"/>
                <w:szCs w:val="22"/>
              </w:rPr>
              <w:t xml:space="preserve">This project will improve </w:t>
            </w:r>
            <w:proofErr w:type="spellStart"/>
            <w:r>
              <w:rPr>
                <w:bCs/>
                <w:sz w:val="22"/>
                <w:szCs w:val="22"/>
              </w:rPr>
              <w:t>2,160m</w:t>
            </w:r>
            <w:proofErr w:type="spellEnd"/>
            <w:r>
              <w:rPr>
                <w:bCs/>
                <w:sz w:val="22"/>
                <w:szCs w:val="22"/>
              </w:rPr>
              <w:t xml:space="preserve"> of the </w:t>
            </w:r>
            <w:proofErr w:type="spellStart"/>
            <w:r>
              <w:rPr>
                <w:bCs/>
                <w:sz w:val="22"/>
                <w:szCs w:val="22"/>
              </w:rPr>
              <w:t>A93</w:t>
            </w:r>
            <w:proofErr w:type="spellEnd"/>
            <w:r>
              <w:rPr>
                <w:bCs/>
                <w:sz w:val="22"/>
                <w:szCs w:val="22"/>
              </w:rPr>
              <w:t xml:space="preserve"> in </w:t>
            </w:r>
            <w:r w:rsidRPr="6983FB1A">
              <w:rPr>
                <w:sz w:val="22"/>
                <w:szCs w:val="22"/>
              </w:rPr>
              <w:t>two</w:t>
            </w:r>
            <w:r>
              <w:rPr>
                <w:bCs/>
                <w:sz w:val="22"/>
                <w:szCs w:val="22"/>
              </w:rPr>
              <w:t xml:space="preserve"> </w:t>
            </w:r>
            <w:r w:rsidRPr="444143B2">
              <w:rPr>
                <w:sz w:val="22"/>
                <w:szCs w:val="22"/>
              </w:rPr>
              <w:t>stretches</w:t>
            </w:r>
            <w:r>
              <w:rPr>
                <w:bCs/>
                <w:sz w:val="22"/>
                <w:szCs w:val="22"/>
              </w:rPr>
              <w:t xml:space="preserve"> to </w:t>
            </w:r>
            <w:r w:rsidRPr="0DE10339">
              <w:rPr>
                <w:sz w:val="22"/>
                <w:szCs w:val="22"/>
              </w:rPr>
              <w:t xml:space="preserve">improve the </w:t>
            </w:r>
            <w:r w:rsidRPr="31331940">
              <w:rPr>
                <w:sz w:val="22"/>
                <w:szCs w:val="22"/>
              </w:rPr>
              <w:t xml:space="preserve">capacity of the </w:t>
            </w:r>
            <w:r w:rsidRPr="51DF0447">
              <w:rPr>
                <w:sz w:val="22"/>
                <w:szCs w:val="22"/>
              </w:rPr>
              <w:t xml:space="preserve">road </w:t>
            </w:r>
            <w:r>
              <w:rPr>
                <w:bCs/>
                <w:sz w:val="22"/>
                <w:szCs w:val="22"/>
              </w:rPr>
              <w:t xml:space="preserve">for timber transport, communities and tourists alike. This road is </w:t>
            </w:r>
            <w:r w:rsidRPr="34BCFA51">
              <w:rPr>
                <w:sz w:val="22"/>
                <w:szCs w:val="22"/>
              </w:rPr>
              <w:t>forecast to carry</w:t>
            </w:r>
            <w:r>
              <w:rPr>
                <w:bCs/>
                <w:sz w:val="22"/>
                <w:szCs w:val="22"/>
              </w:rPr>
              <w:t xml:space="preserve"> </w:t>
            </w:r>
            <w:r w:rsidRPr="06B47D61">
              <w:rPr>
                <w:sz w:val="22"/>
                <w:szCs w:val="22"/>
              </w:rPr>
              <w:t>at</w:t>
            </w:r>
            <w:r>
              <w:rPr>
                <w:bCs/>
                <w:sz w:val="22"/>
                <w:szCs w:val="22"/>
              </w:rPr>
              <w:t xml:space="preserve"> </w:t>
            </w:r>
            <w:r w:rsidRPr="151510F5">
              <w:rPr>
                <w:sz w:val="22"/>
                <w:szCs w:val="22"/>
              </w:rPr>
              <w:t>least</w:t>
            </w:r>
            <w:r>
              <w:rPr>
                <w:bCs/>
                <w:sz w:val="22"/>
                <w:szCs w:val="22"/>
              </w:rPr>
              <w:t xml:space="preserve"> 280,000 tonnes of timber over the next decade (</w:t>
            </w:r>
            <w:r w:rsidRPr="16C7ABD3">
              <w:rPr>
                <w:sz w:val="22"/>
                <w:szCs w:val="22"/>
              </w:rPr>
              <w:t>including timber</w:t>
            </w:r>
            <w:r w:rsidRPr="6229E048">
              <w:rPr>
                <w:sz w:val="22"/>
                <w:szCs w:val="22"/>
              </w:rPr>
              <w:t xml:space="preserve"> </w:t>
            </w:r>
            <w:r w:rsidRPr="39B01F96">
              <w:rPr>
                <w:sz w:val="22"/>
                <w:szCs w:val="22"/>
              </w:rPr>
              <w:t xml:space="preserve">toppled by </w:t>
            </w:r>
            <w:r w:rsidRPr="7A9BC2AF">
              <w:rPr>
                <w:sz w:val="22"/>
                <w:szCs w:val="22"/>
              </w:rPr>
              <w:t>Storm</w:t>
            </w:r>
            <w:r w:rsidRPr="766A38D7">
              <w:rPr>
                <w:sz w:val="22"/>
                <w:szCs w:val="22"/>
              </w:rPr>
              <w:t xml:space="preserve"> Arwen in </w:t>
            </w:r>
            <w:r w:rsidRPr="7A9BC2AF">
              <w:rPr>
                <w:sz w:val="22"/>
                <w:szCs w:val="22"/>
              </w:rPr>
              <w:t>2021</w:t>
            </w:r>
            <w:r>
              <w:rPr>
                <w:bCs/>
                <w:sz w:val="22"/>
                <w:szCs w:val="22"/>
              </w:rPr>
              <w:t xml:space="preserve">). </w:t>
            </w:r>
          </w:p>
        </w:tc>
      </w:tr>
      <w:tr w:rsidR="00895E31" w:rsidRPr="001D189C" w14:paraId="323DAD14"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DFA1E5" w14:textId="75DA630E" w:rsidR="00895E31" w:rsidRPr="001D189C" w:rsidRDefault="00895E31" w:rsidP="00895E31">
            <w:pPr>
              <w:rPr>
                <w:bCs/>
                <w:sz w:val="22"/>
                <w:szCs w:val="22"/>
              </w:rPr>
            </w:pPr>
            <w:r>
              <w:rPr>
                <w:bCs/>
                <w:sz w:val="22"/>
                <w:szCs w:val="22"/>
              </w:rPr>
              <w:lastRenderedPageBreak/>
              <w:t xml:space="preserve">Scottish Borders Council </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015293A7" w14:textId="56171648" w:rsidR="00895E31" w:rsidRPr="001D189C" w:rsidRDefault="00895E31" w:rsidP="00832C93">
            <w:pPr>
              <w:jc w:val="center"/>
              <w:rPr>
                <w:bCs/>
                <w:sz w:val="22"/>
                <w:szCs w:val="22"/>
              </w:rPr>
            </w:pPr>
            <w:proofErr w:type="spellStart"/>
            <w:r w:rsidRPr="004A4505">
              <w:rPr>
                <w:bCs/>
                <w:sz w:val="22"/>
                <w:szCs w:val="22"/>
              </w:rPr>
              <w:t>B6357</w:t>
            </w:r>
            <w:proofErr w:type="spellEnd"/>
            <w:r w:rsidRPr="004A4505">
              <w:rPr>
                <w:bCs/>
                <w:sz w:val="22"/>
                <w:szCs w:val="22"/>
              </w:rPr>
              <w:t xml:space="preserve"> </w:t>
            </w:r>
            <w:proofErr w:type="spellStart"/>
            <w:r w:rsidRPr="004A4505">
              <w:rPr>
                <w:bCs/>
                <w:sz w:val="22"/>
                <w:szCs w:val="22"/>
              </w:rPr>
              <w:t>Lawston</w:t>
            </w:r>
            <w:proofErr w:type="spellEnd"/>
            <w:r w:rsidRPr="004A4505">
              <w:rPr>
                <w:bCs/>
                <w:sz w:val="22"/>
                <w:szCs w:val="22"/>
              </w:rPr>
              <w:t xml:space="preserve"> to </w:t>
            </w:r>
            <w:proofErr w:type="spellStart"/>
            <w:r w:rsidRPr="004A4505">
              <w:rPr>
                <w:bCs/>
                <w:sz w:val="22"/>
                <w:szCs w:val="22"/>
              </w:rPr>
              <w:t>Longrow</w:t>
            </w:r>
            <w:proofErr w:type="spellEnd"/>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F72FC1" w14:textId="4EBEAE48" w:rsidR="00895E31" w:rsidRPr="001D189C" w:rsidRDefault="00895E31" w:rsidP="00832C93">
            <w:pPr>
              <w:jc w:val="center"/>
              <w:rPr>
                <w:bCs/>
                <w:sz w:val="22"/>
                <w:szCs w:val="22"/>
              </w:rPr>
            </w:pPr>
            <w:r w:rsidRPr="004A4505">
              <w:rPr>
                <w:bCs/>
                <w:sz w:val="22"/>
                <w:szCs w:val="22"/>
              </w:rPr>
              <w:t>325</w:t>
            </w:r>
            <w:r>
              <w:rPr>
                <w:bCs/>
                <w:sz w:val="22"/>
                <w:szCs w:val="22"/>
              </w:rPr>
              <w:t>,</w:t>
            </w:r>
            <w:r w:rsidRPr="004A4505">
              <w:rPr>
                <w:bCs/>
                <w:sz w:val="22"/>
                <w:szCs w:val="22"/>
              </w:rPr>
              <w:t>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EFE0E5" w14:textId="0430F01A" w:rsidR="00895E31" w:rsidRPr="001D189C" w:rsidRDefault="00895E31" w:rsidP="00832C93">
            <w:pPr>
              <w:jc w:val="center"/>
              <w:rPr>
                <w:bCs/>
                <w:sz w:val="22"/>
                <w:szCs w:val="22"/>
              </w:rPr>
            </w:pPr>
            <w:r w:rsidRPr="004A4505">
              <w:rPr>
                <w:bCs/>
                <w:sz w:val="22"/>
                <w:szCs w:val="22"/>
              </w:rPr>
              <w:t>227</w:t>
            </w:r>
            <w:r>
              <w:rPr>
                <w:bCs/>
                <w:sz w:val="22"/>
                <w:szCs w:val="22"/>
              </w:rPr>
              <w:t>,</w:t>
            </w:r>
            <w:r w:rsidRPr="004A4505">
              <w:rPr>
                <w:bCs/>
                <w:sz w:val="22"/>
                <w:szCs w:val="22"/>
              </w:rPr>
              <w:t>500</w:t>
            </w:r>
          </w:p>
        </w:tc>
        <w:tc>
          <w:tcPr>
            <w:tcW w:w="5817" w:type="dxa"/>
            <w:tcBorders>
              <w:top w:val="single" w:sz="2" w:space="0" w:color="auto"/>
              <w:left w:val="single" w:sz="2" w:space="0" w:color="auto"/>
              <w:bottom w:val="single" w:sz="2" w:space="0" w:color="auto"/>
              <w:right w:val="single" w:sz="2" w:space="0" w:color="auto"/>
            </w:tcBorders>
            <w:vAlign w:val="bottom"/>
          </w:tcPr>
          <w:p w14:paraId="4D939811" w14:textId="58C37148" w:rsidR="00895E31" w:rsidRPr="370888C6" w:rsidRDefault="00895E31" w:rsidP="00895E31">
            <w:pPr>
              <w:rPr>
                <w:sz w:val="22"/>
                <w:szCs w:val="22"/>
              </w:rPr>
            </w:pPr>
            <w:r w:rsidRPr="00AF09AF">
              <w:rPr>
                <w:bCs/>
                <w:sz w:val="22"/>
                <w:szCs w:val="22"/>
              </w:rPr>
              <w:t>This project</w:t>
            </w:r>
            <w:r>
              <w:rPr>
                <w:bCs/>
                <w:sz w:val="22"/>
                <w:szCs w:val="22"/>
              </w:rPr>
              <w:t xml:space="preserve"> will build upon prior </w:t>
            </w:r>
            <w:proofErr w:type="spellStart"/>
            <w:r>
              <w:rPr>
                <w:bCs/>
                <w:sz w:val="22"/>
                <w:szCs w:val="22"/>
              </w:rPr>
              <w:t>STTS</w:t>
            </w:r>
            <w:proofErr w:type="spellEnd"/>
            <w:r>
              <w:rPr>
                <w:bCs/>
                <w:sz w:val="22"/>
                <w:szCs w:val="22"/>
              </w:rPr>
              <w:t xml:space="preserve"> support by improving a further </w:t>
            </w:r>
            <w:proofErr w:type="spellStart"/>
            <w:r>
              <w:rPr>
                <w:bCs/>
                <w:sz w:val="22"/>
                <w:szCs w:val="22"/>
              </w:rPr>
              <w:t>1200m</w:t>
            </w:r>
            <w:proofErr w:type="spellEnd"/>
            <w:r>
              <w:rPr>
                <w:bCs/>
                <w:sz w:val="22"/>
                <w:szCs w:val="22"/>
              </w:rPr>
              <w:t xml:space="preserve"> of the </w:t>
            </w:r>
            <w:proofErr w:type="spellStart"/>
            <w:r>
              <w:rPr>
                <w:bCs/>
                <w:sz w:val="22"/>
                <w:szCs w:val="22"/>
              </w:rPr>
              <w:t>B6357</w:t>
            </w:r>
            <w:proofErr w:type="spellEnd"/>
            <w:r>
              <w:rPr>
                <w:bCs/>
                <w:sz w:val="22"/>
                <w:szCs w:val="22"/>
              </w:rPr>
              <w:t xml:space="preserve"> </w:t>
            </w:r>
            <w:r w:rsidR="00742455">
              <w:rPr>
                <w:bCs/>
                <w:sz w:val="22"/>
                <w:szCs w:val="22"/>
              </w:rPr>
              <w:t xml:space="preserve">south of </w:t>
            </w:r>
            <w:proofErr w:type="spellStart"/>
            <w:r w:rsidR="00742455">
              <w:rPr>
                <w:bCs/>
                <w:sz w:val="22"/>
                <w:szCs w:val="22"/>
              </w:rPr>
              <w:t>Newcastleton</w:t>
            </w:r>
            <w:proofErr w:type="spellEnd"/>
            <w:r w:rsidR="00742455">
              <w:rPr>
                <w:bCs/>
                <w:sz w:val="22"/>
                <w:szCs w:val="22"/>
              </w:rPr>
              <w:t xml:space="preserve">. This </w:t>
            </w:r>
            <w:r>
              <w:rPr>
                <w:bCs/>
                <w:sz w:val="22"/>
                <w:szCs w:val="22"/>
              </w:rPr>
              <w:t>is a key road for timber transport and commuting in the region. Th</w:t>
            </w:r>
            <w:r w:rsidR="00742455">
              <w:rPr>
                <w:bCs/>
                <w:sz w:val="22"/>
                <w:szCs w:val="22"/>
              </w:rPr>
              <w:t>e</w:t>
            </w:r>
            <w:r>
              <w:rPr>
                <w:bCs/>
                <w:sz w:val="22"/>
                <w:szCs w:val="22"/>
              </w:rPr>
              <w:t xml:space="preserve"> road is </w:t>
            </w:r>
            <w:r w:rsidRPr="06F77B17">
              <w:rPr>
                <w:sz w:val="22"/>
                <w:szCs w:val="22"/>
              </w:rPr>
              <w:t>forecast</w:t>
            </w:r>
            <w:r w:rsidRPr="1411A6C2">
              <w:rPr>
                <w:sz w:val="22"/>
                <w:szCs w:val="22"/>
              </w:rPr>
              <w:t xml:space="preserve"> to </w:t>
            </w:r>
            <w:r w:rsidRPr="354E7013">
              <w:rPr>
                <w:sz w:val="22"/>
                <w:szCs w:val="22"/>
              </w:rPr>
              <w:t>carry 860</w:t>
            </w:r>
            <w:r>
              <w:rPr>
                <w:bCs/>
                <w:sz w:val="22"/>
                <w:szCs w:val="22"/>
              </w:rPr>
              <w:t xml:space="preserve">,000 tonnes of timber over the next decade.  </w:t>
            </w:r>
          </w:p>
        </w:tc>
      </w:tr>
      <w:tr w:rsidR="00895E31" w:rsidRPr="001D189C" w14:paraId="7C0CC628"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DE512F" w14:textId="6485FED5" w:rsidR="00895E31" w:rsidRPr="001D189C" w:rsidRDefault="00895E31" w:rsidP="00832C93">
            <w:pPr>
              <w:rPr>
                <w:bCs/>
                <w:sz w:val="22"/>
                <w:szCs w:val="22"/>
              </w:rPr>
            </w:pPr>
            <w:r w:rsidRPr="00D15861">
              <w:rPr>
                <w:bCs/>
                <w:sz w:val="22"/>
                <w:szCs w:val="22"/>
              </w:rPr>
              <w:t>Scottish Borders Council</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14DD4B19" w14:textId="038E2167" w:rsidR="00895E31" w:rsidRPr="001D189C" w:rsidRDefault="00895E31" w:rsidP="007C40DA">
            <w:pPr>
              <w:jc w:val="center"/>
              <w:rPr>
                <w:bCs/>
                <w:sz w:val="22"/>
                <w:szCs w:val="22"/>
              </w:rPr>
            </w:pPr>
            <w:proofErr w:type="spellStart"/>
            <w:r w:rsidRPr="0083488F">
              <w:rPr>
                <w:bCs/>
                <w:sz w:val="22"/>
                <w:szCs w:val="22"/>
              </w:rPr>
              <w:t>B709</w:t>
            </w:r>
            <w:proofErr w:type="spellEnd"/>
            <w:r w:rsidRPr="0083488F">
              <w:rPr>
                <w:bCs/>
                <w:sz w:val="22"/>
                <w:szCs w:val="22"/>
              </w:rPr>
              <w:t xml:space="preserve"> </w:t>
            </w:r>
            <w:proofErr w:type="spellStart"/>
            <w:r w:rsidRPr="0083488F">
              <w:rPr>
                <w:bCs/>
                <w:sz w:val="22"/>
                <w:szCs w:val="22"/>
              </w:rPr>
              <w:t>Berrybush</w:t>
            </w:r>
            <w:proofErr w:type="spellEnd"/>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96BB74" w14:textId="7EA40EBB" w:rsidR="00895E31" w:rsidRPr="001D189C" w:rsidRDefault="00895E31" w:rsidP="007C40DA">
            <w:pPr>
              <w:jc w:val="center"/>
              <w:rPr>
                <w:bCs/>
                <w:sz w:val="22"/>
                <w:szCs w:val="22"/>
              </w:rPr>
            </w:pPr>
            <w:r w:rsidRPr="0083488F">
              <w:rPr>
                <w:bCs/>
                <w:sz w:val="22"/>
                <w:szCs w:val="22"/>
              </w:rPr>
              <w:t>410</w:t>
            </w:r>
            <w:r>
              <w:rPr>
                <w:bCs/>
                <w:sz w:val="22"/>
                <w:szCs w:val="22"/>
              </w:rPr>
              <w:t>,</w:t>
            </w:r>
            <w:r w:rsidRPr="0083488F">
              <w:rPr>
                <w:bCs/>
                <w:sz w:val="22"/>
                <w:szCs w:val="22"/>
              </w:rPr>
              <w:t>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A1FB8D" w14:textId="76D6237A" w:rsidR="00895E31" w:rsidRPr="001D189C" w:rsidRDefault="00895E31" w:rsidP="007C40DA">
            <w:pPr>
              <w:jc w:val="center"/>
              <w:rPr>
                <w:bCs/>
                <w:sz w:val="22"/>
                <w:szCs w:val="22"/>
              </w:rPr>
            </w:pPr>
            <w:r w:rsidRPr="0083488F">
              <w:rPr>
                <w:bCs/>
                <w:sz w:val="22"/>
                <w:szCs w:val="22"/>
              </w:rPr>
              <w:t>287</w:t>
            </w:r>
            <w:r>
              <w:rPr>
                <w:bCs/>
                <w:sz w:val="22"/>
                <w:szCs w:val="22"/>
              </w:rPr>
              <w:t>,</w:t>
            </w:r>
            <w:r w:rsidRPr="0083488F">
              <w:rPr>
                <w:bCs/>
                <w:sz w:val="22"/>
                <w:szCs w:val="22"/>
              </w:rPr>
              <w:t>000</w:t>
            </w:r>
          </w:p>
        </w:tc>
        <w:tc>
          <w:tcPr>
            <w:tcW w:w="5817" w:type="dxa"/>
            <w:tcBorders>
              <w:top w:val="single" w:sz="2" w:space="0" w:color="auto"/>
              <w:left w:val="single" w:sz="2" w:space="0" w:color="auto"/>
              <w:bottom w:val="single" w:sz="2" w:space="0" w:color="auto"/>
              <w:right w:val="single" w:sz="2" w:space="0" w:color="auto"/>
            </w:tcBorders>
            <w:vAlign w:val="bottom"/>
          </w:tcPr>
          <w:p w14:paraId="763C22B7" w14:textId="101BEFCA" w:rsidR="00895E31" w:rsidRPr="370888C6" w:rsidRDefault="00895E31" w:rsidP="00895E31">
            <w:pPr>
              <w:rPr>
                <w:sz w:val="22"/>
                <w:szCs w:val="22"/>
              </w:rPr>
            </w:pPr>
            <w:r>
              <w:rPr>
                <w:bCs/>
                <w:sz w:val="22"/>
                <w:szCs w:val="22"/>
              </w:rPr>
              <w:t xml:space="preserve">This </w:t>
            </w:r>
            <w:r w:rsidRPr="5024173C">
              <w:rPr>
                <w:sz w:val="22"/>
                <w:szCs w:val="22"/>
              </w:rPr>
              <w:t>project</w:t>
            </w:r>
            <w:r>
              <w:rPr>
                <w:bCs/>
                <w:sz w:val="22"/>
                <w:szCs w:val="22"/>
              </w:rPr>
              <w:t xml:space="preserve"> will </w:t>
            </w:r>
            <w:r w:rsidRPr="6106C1F3">
              <w:rPr>
                <w:sz w:val="22"/>
                <w:szCs w:val="22"/>
              </w:rPr>
              <w:t xml:space="preserve">resurface and </w:t>
            </w:r>
            <w:r w:rsidRPr="77ED4582">
              <w:rPr>
                <w:sz w:val="22"/>
                <w:szCs w:val="22"/>
              </w:rPr>
              <w:t xml:space="preserve">strengthen </w:t>
            </w:r>
            <w:proofErr w:type="spellStart"/>
            <w:r w:rsidRPr="77ED4582">
              <w:rPr>
                <w:sz w:val="22"/>
                <w:szCs w:val="22"/>
              </w:rPr>
              <w:t>1</w:t>
            </w:r>
            <w:r>
              <w:rPr>
                <w:bCs/>
                <w:sz w:val="22"/>
                <w:szCs w:val="22"/>
              </w:rPr>
              <w:t>,700m</w:t>
            </w:r>
            <w:proofErr w:type="spellEnd"/>
            <w:r>
              <w:rPr>
                <w:bCs/>
                <w:sz w:val="22"/>
                <w:szCs w:val="22"/>
              </w:rPr>
              <w:t xml:space="preserve"> of the </w:t>
            </w:r>
            <w:proofErr w:type="spellStart"/>
            <w:r>
              <w:rPr>
                <w:bCs/>
                <w:sz w:val="22"/>
                <w:szCs w:val="22"/>
              </w:rPr>
              <w:t>B709</w:t>
            </w:r>
            <w:proofErr w:type="spellEnd"/>
            <w:r>
              <w:rPr>
                <w:bCs/>
                <w:sz w:val="22"/>
                <w:szCs w:val="22"/>
              </w:rPr>
              <w:t xml:space="preserve"> </w:t>
            </w:r>
            <w:r w:rsidRPr="007E647A">
              <w:rPr>
                <w:bCs/>
                <w:sz w:val="22"/>
                <w:szCs w:val="22"/>
              </w:rPr>
              <w:t>between the Ettrick and Yarrow Valleys</w:t>
            </w:r>
            <w:r>
              <w:rPr>
                <w:bCs/>
                <w:sz w:val="22"/>
                <w:szCs w:val="22"/>
              </w:rPr>
              <w:t xml:space="preserve">. The works will </w:t>
            </w:r>
            <w:r w:rsidRPr="1B4FCD13">
              <w:rPr>
                <w:sz w:val="22"/>
                <w:szCs w:val="22"/>
              </w:rPr>
              <w:t xml:space="preserve">improve the capacity </w:t>
            </w:r>
            <w:r w:rsidRPr="3EA1E31A">
              <w:rPr>
                <w:sz w:val="22"/>
                <w:szCs w:val="22"/>
              </w:rPr>
              <w:t xml:space="preserve">of the road </w:t>
            </w:r>
            <w:r w:rsidRPr="3868ED64">
              <w:rPr>
                <w:sz w:val="22"/>
                <w:szCs w:val="22"/>
              </w:rPr>
              <w:t>which</w:t>
            </w:r>
            <w:r w:rsidRPr="57C4EF65">
              <w:rPr>
                <w:sz w:val="22"/>
                <w:szCs w:val="22"/>
              </w:rPr>
              <w:t xml:space="preserve"> is </w:t>
            </w:r>
            <w:r w:rsidRPr="0AB9A12F">
              <w:rPr>
                <w:sz w:val="22"/>
                <w:szCs w:val="22"/>
              </w:rPr>
              <w:t xml:space="preserve">forecast </w:t>
            </w:r>
            <w:r w:rsidRPr="2E0BB736">
              <w:rPr>
                <w:sz w:val="22"/>
                <w:szCs w:val="22"/>
              </w:rPr>
              <w:t xml:space="preserve">to </w:t>
            </w:r>
            <w:r w:rsidRPr="4631B242">
              <w:rPr>
                <w:sz w:val="22"/>
                <w:szCs w:val="22"/>
              </w:rPr>
              <w:t>carry</w:t>
            </w:r>
            <w:r w:rsidRPr="3EA1E31A">
              <w:rPr>
                <w:sz w:val="22"/>
                <w:szCs w:val="22"/>
              </w:rPr>
              <w:t xml:space="preserve"> </w:t>
            </w:r>
            <w:r>
              <w:rPr>
                <w:bCs/>
                <w:sz w:val="22"/>
                <w:szCs w:val="22"/>
              </w:rPr>
              <w:t xml:space="preserve">1,500,000 tonnes of timber over the next decade. </w:t>
            </w:r>
          </w:p>
        </w:tc>
      </w:tr>
      <w:tr w:rsidR="00895E31" w:rsidRPr="001D189C" w14:paraId="03869234"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699BCC" w14:textId="14518A73" w:rsidR="00895E31" w:rsidRPr="001D189C" w:rsidRDefault="00895E31" w:rsidP="00832C93">
            <w:pPr>
              <w:rPr>
                <w:bCs/>
                <w:sz w:val="22"/>
                <w:szCs w:val="22"/>
              </w:rPr>
            </w:pPr>
            <w:r w:rsidRPr="00AB4806">
              <w:rPr>
                <w:bCs/>
                <w:sz w:val="22"/>
                <w:szCs w:val="22"/>
              </w:rPr>
              <w:t>Private -</w:t>
            </w:r>
            <w:r>
              <w:rPr>
                <w:bCs/>
                <w:sz w:val="22"/>
                <w:szCs w:val="22"/>
              </w:rPr>
              <w:t xml:space="preserve"> </w:t>
            </w:r>
            <w:r w:rsidRPr="00AB4806">
              <w:rPr>
                <w:bCs/>
                <w:sz w:val="22"/>
                <w:szCs w:val="22"/>
              </w:rPr>
              <w:t>Scottish Woodlands</w:t>
            </w:r>
            <w:r w:rsidRPr="00AB4806">
              <w:rPr>
                <w:bCs/>
                <w:sz w:val="22"/>
                <w:szCs w:val="22"/>
              </w:rPr>
              <w:tab/>
            </w:r>
            <w:r w:rsidRPr="00AB4806">
              <w:rPr>
                <w:bCs/>
                <w:sz w:val="22"/>
                <w:szCs w:val="22"/>
              </w:rPr>
              <w:tab/>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3E8AA093" w14:textId="156114ED" w:rsidR="00895E31" w:rsidRPr="001D189C" w:rsidRDefault="00895E31" w:rsidP="007C40DA">
            <w:pPr>
              <w:jc w:val="center"/>
              <w:rPr>
                <w:bCs/>
                <w:sz w:val="22"/>
                <w:szCs w:val="22"/>
              </w:rPr>
            </w:pPr>
            <w:proofErr w:type="spellStart"/>
            <w:r w:rsidRPr="00AB4806">
              <w:rPr>
                <w:bCs/>
                <w:sz w:val="22"/>
                <w:szCs w:val="22"/>
              </w:rPr>
              <w:t>Barbeth</w:t>
            </w:r>
            <w:proofErr w:type="spellEnd"/>
            <w:r w:rsidRPr="00AB4806">
              <w:rPr>
                <w:bCs/>
                <w:sz w:val="22"/>
                <w:szCs w:val="22"/>
              </w:rPr>
              <w:t xml:space="preserve"> New Abbey - Alternative Access D</w:t>
            </w:r>
            <w:r w:rsidR="00D70B79">
              <w:rPr>
                <w:bCs/>
                <w:sz w:val="22"/>
                <w:szCs w:val="22"/>
              </w:rPr>
              <w:t xml:space="preserve">umfries </w:t>
            </w:r>
            <w:r w:rsidRPr="00AB4806">
              <w:rPr>
                <w:bCs/>
                <w:sz w:val="22"/>
                <w:szCs w:val="22"/>
              </w:rPr>
              <w:t>&amp;</w:t>
            </w:r>
            <w:r w:rsidR="00D70B79">
              <w:rPr>
                <w:bCs/>
                <w:sz w:val="22"/>
                <w:szCs w:val="22"/>
              </w:rPr>
              <w:t xml:space="preserve"> </w:t>
            </w:r>
            <w:r w:rsidRPr="00AB4806">
              <w:rPr>
                <w:bCs/>
                <w:sz w:val="22"/>
                <w:szCs w:val="22"/>
              </w:rPr>
              <w:t>G</w:t>
            </w:r>
            <w:r w:rsidR="00D70B79">
              <w:rPr>
                <w:bCs/>
                <w:sz w:val="22"/>
                <w:szCs w:val="22"/>
              </w:rPr>
              <w:t>alloway</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3EFB78" w14:textId="040FB403" w:rsidR="00895E31" w:rsidRPr="001D189C" w:rsidRDefault="00895E31" w:rsidP="007C40DA">
            <w:pPr>
              <w:jc w:val="center"/>
              <w:rPr>
                <w:bCs/>
                <w:sz w:val="22"/>
                <w:szCs w:val="22"/>
              </w:rPr>
            </w:pPr>
            <w:r w:rsidRPr="00AB4806">
              <w:rPr>
                <w:bCs/>
                <w:sz w:val="22"/>
                <w:szCs w:val="22"/>
              </w:rPr>
              <w:t>235,175</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422326" w14:textId="69798EE9" w:rsidR="00895E31" w:rsidRPr="001D189C" w:rsidRDefault="00895E31" w:rsidP="007C40DA">
            <w:pPr>
              <w:jc w:val="center"/>
              <w:rPr>
                <w:bCs/>
                <w:sz w:val="22"/>
                <w:szCs w:val="22"/>
              </w:rPr>
            </w:pPr>
            <w:r w:rsidRPr="00AB4806">
              <w:rPr>
                <w:bCs/>
                <w:sz w:val="22"/>
                <w:szCs w:val="22"/>
              </w:rPr>
              <w:t>116,587</w:t>
            </w:r>
          </w:p>
        </w:tc>
        <w:tc>
          <w:tcPr>
            <w:tcW w:w="5817" w:type="dxa"/>
            <w:tcBorders>
              <w:top w:val="single" w:sz="2" w:space="0" w:color="auto"/>
              <w:left w:val="single" w:sz="2" w:space="0" w:color="auto"/>
              <w:bottom w:val="single" w:sz="2" w:space="0" w:color="auto"/>
              <w:right w:val="single" w:sz="2" w:space="0" w:color="auto"/>
            </w:tcBorders>
            <w:vAlign w:val="bottom"/>
          </w:tcPr>
          <w:p w14:paraId="624B72F8" w14:textId="776C66D8" w:rsidR="00895E31" w:rsidRPr="370888C6" w:rsidRDefault="00895E31" w:rsidP="00895E31">
            <w:pPr>
              <w:rPr>
                <w:sz w:val="22"/>
                <w:szCs w:val="22"/>
              </w:rPr>
            </w:pPr>
            <w:r>
              <w:rPr>
                <w:bCs/>
                <w:sz w:val="22"/>
                <w:szCs w:val="22"/>
              </w:rPr>
              <w:t>This project will provide</w:t>
            </w:r>
            <w:r w:rsidRPr="18FF6F32">
              <w:rPr>
                <w:sz w:val="22"/>
                <w:szCs w:val="22"/>
              </w:rPr>
              <w:t xml:space="preserve"> an </w:t>
            </w:r>
            <w:r w:rsidRPr="20ACF943">
              <w:rPr>
                <w:sz w:val="22"/>
                <w:szCs w:val="22"/>
              </w:rPr>
              <w:t>alternative access</w:t>
            </w:r>
            <w:r>
              <w:rPr>
                <w:bCs/>
                <w:sz w:val="22"/>
                <w:szCs w:val="22"/>
              </w:rPr>
              <w:t xml:space="preserve"> to </w:t>
            </w:r>
            <w:r w:rsidRPr="30C2B866">
              <w:rPr>
                <w:sz w:val="22"/>
                <w:szCs w:val="22"/>
              </w:rPr>
              <w:t>an area</w:t>
            </w:r>
            <w:r>
              <w:rPr>
                <w:sz w:val="22"/>
                <w:szCs w:val="22"/>
              </w:rPr>
              <w:t xml:space="preserve"> </w:t>
            </w:r>
            <w:r w:rsidRPr="30C2B866">
              <w:rPr>
                <w:sz w:val="22"/>
                <w:szCs w:val="22"/>
              </w:rPr>
              <w:t xml:space="preserve">of </w:t>
            </w:r>
            <w:r w:rsidRPr="4CF591F5">
              <w:rPr>
                <w:sz w:val="22"/>
                <w:szCs w:val="22"/>
              </w:rPr>
              <w:t xml:space="preserve">forest </w:t>
            </w:r>
            <w:r w:rsidRPr="07098037">
              <w:rPr>
                <w:sz w:val="22"/>
                <w:szCs w:val="22"/>
              </w:rPr>
              <w:t xml:space="preserve">avoiding the </w:t>
            </w:r>
            <w:r w:rsidRPr="1EC5D8FF">
              <w:rPr>
                <w:sz w:val="22"/>
                <w:szCs w:val="22"/>
              </w:rPr>
              <w:t xml:space="preserve">existing route </w:t>
            </w:r>
            <w:r w:rsidRPr="58D7368F">
              <w:rPr>
                <w:sz w:val="22"/>
                <w:szCs w:val="22"/>
              </w:rPr>
              <w:t xml:space="preserve">through the </w:t>
            </w:r>
            <w:r w:rsidRPr="3CAB4D6C">
              <w:rPr>
                <w:sz w:val="22"/>
                <w:szCs w:val="22"/>
              </w:rPr>
              <w:t>village</w:t>
            </w:r>
            <w:r w:rsidRPr="58D7368F">
              <w:rPr>
                <w:sz w:val="22"/>
                <w:szCs w:val="22"/>
              </w:rPr>
              <w:t xml:space="preserve"> </w:t>
            </w:r>
            <w:r w:rsidRPr="7C294C96">
              <w:rPr>
                <w:sz w:val="22"/>
                <w:szCs w:val="22"/>
              </w:rPr>
              <w:t xml:space="preserve">of </w:t>
            </w:r>
            <w:r w:rsidRPr="68A10E57">
              <w:rPr>
                <w:sz w:val="22"/>
                <w:szCs w:val="22"/>
              </w:rPr>
              <w:t xml:space="preserve">New </w:t>
            </w:r>
            <w:r w:rsidRPr="255B2799">
              <w:rPr>
                <w:sz w:val="22"/>
                <w:szCs w:val="22"/>
              </w:rPr>
              <w:t>Abbey</w:t>
            </w:r>
            <w:r w:rsidRPr="6C756249">
              <w:rPr>
                <w:sz w:val="22"/>
                <w:szCs w:val="22"/>
              </w:rPr>
              <w:t>.  The project involves</w:t>
            </w:r>
            <w:r>
              <w:rPr>
                <w:bCs/>
                <w:sz w:val="22"/>
                <w:szCs w:val="22"/>
              </w:rPr>
              <w:t xml:space="preserve"> constructing </w:t>
            </w:r>
            <w:proofErr w:type="spellStart"/>
            <w:r w:rsidRPr="6C756249">
              <w:rPr>
                <w:sz w:val="22"/>
                <w:szCs w:val="22"/>
              </w:rPr>
              <w:t>400m</w:t>
            </w:r>
            <w:proofErr w:type="spellEnd"/>
            <w:r>
              <w:rPr>
                <w:bCs/>
                <w:sz w:val="22"/>
                <w:szCs w:val="22"/>
              </w:rPr>
              <w:t xml:space="preserve"> of new access roads, and improvements to a further </w:t>
            </w:r>
            <w:proofErr w:type="spellStart"/>
            <w:r>
              <w:rPr>
                <w:bCs/>
                <w:sz w:val="22"/>
                <w:szCs w:val="22"/>
              </w:rPr>
              <w:t>1,350m</w:t>
            </w:r>
            <w:proofErr w:type="spellEnd"/>
            <w:r>
              <w:rPr>
                <w:bCs/>
                <w:sz w:val="22"/>
                <w:szCs w:val="22"/>
              </w:rPr>
              <w:t xml:space="preserve"> of </w:t>
            </w:r>
            <w:r w:rsidRPr="6C756249">
              <w:rPr>
                <w:sz w:val="22"/>
                <w:szCs w:val="22"/>
              </w:rPr>
              <w:t>track</w:t>
            </w:r>
            <w:r>
              <w:rPr>
                <w:bCs/>
                <w:sz w:val="22"/>
                <w:szCs w:val="22"/>
              </w:rPr>
              <w:t xml:space="preserve">. This project will provide access to 33,000 tonnes of timber over the next decade. </w:t>
            </w:r>
          </w:p>
        </w:tc>
      </w:tr>
      <w:tr w:rsidR="00895E31" w:rsidRPr="001D189C" w14:paraId="68F8AA40"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5ECEEC" w14:textId="14B26362" w:rsidR="00895E31" w:rsidRPr="001D189C" w:rsidRDefault="00895E31" w:rsidP="00832C93">
            <w:pPr>
              <w:rPr>
                <w:bCs/>
                <w:sz w:val="22"/>
                <w:szCs w:val="22"/>
              </w:rPr>
            </w:pPr>
            <w:r w:rsidRPr="00DE3C64">
              <w:rPr>
                <w:bCs/>
                <w:sz w:val="22"/>
                <w:szCs w:val="22"/>
              </w:rPr>
              <w:t>Private</w:t>
            </w:r>
            <w:r>
              <w:rPr>
                <w:bCs/>
                <w:sz w:val="22"/>
                <w:szCs w:val="22"/>
              </w:rPr>
              <w:t xml:space="preserve"> </w:t>
            </w:r>
            <w:r w:rsidRPr="00DE3C64">
              <w:rPr>
                <w:bCs/>
                <w:sz w:val="22"/>
                <w:szCs w:val="22"/>
              </w:rPr>
              <w:t>-</w:t>
            </w:r>
            <w:r>
              <w:rPr>
                <w:bCs/>
                <w:sz w:val="22"/>
                <w:szCs w:val="22"/>
              </w:rPr>
              <w:t xml:space="preserve"> </w:t>
            </w:r>
            <w:proofErr w:type="spellStart"/>
            <w:r w:rsidRPr="00DE3C64">
              <w:rPr>
                <w:bCs/>
                <w:sz w:val="22"/>
                <w:szCs w:val="22"/>
              </w:rPr>
              <w:t>Tilhill</w:t>
            </w:r>
            <w:proofErr w:type="spellEnd"/>
            <w:r w:rsidRPr="00DE3C64">
              <w:rPr>
                <w:bCs/>
                <w:sz w:val="22"/>
                <w:szCs w:val="22"/>
              </w:rPr>
              <w:tab/>
            </w:r>
            <w:r w:rsidRPr="00DE3C64">
              <w:rPr>
                <w:bCs/>
                <w:sz w:val="22"/>
                <w:szCs w:val="22"/>
              </w:rPr>
              <w:tab/>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77351E81" w14:textId="7CDCB7B2" w:rsidR="00895E31" w:rsidRPr="001D189C" w:rsidRDefault="00895E31" w:rsidP="007C40DA">
            <w:pPr>
              <w:jc w:val="center"/>
              <w:rPr>
                <w:bCs/>
                <w:sz w:val="22"/>
                <w:szCs w:val="22"/>
              </w:rPr>
            </w:pPr>
            <w:r w:rsidRPr="00DE3C64">
              <w:rPr>
                <w:bCs/>
                <w:sz w:val="22"/>
                <w:szCs w:val="22"/>
              </w:rPr>
              <w:t xml:space="preserve">An </w:t>
            </w:r>
            <w:proofErr w:type="spellStart"/>
            <w:r w:rsidRPr="00DE3C64">
              <w:rPr>
                <w:bCs/>
                <w:sz w:val="22"/>
                <w:szCs w:val="22"/>
              </w:rPr>
              <w:t>Creachan</w:t>
            </w:r>
            <w:proofErr w:type="spellEnd"/>
            <w:r w:rsidRPr="00DE3C64">
              <w:rPr>
                <w:bCs/>
                <w:sz w:val="22"/>
                <w:szCs w:val="22"/>
              </w:rPr>
              <w:t xml:space="preserve"> T</w:t>
            </w:r>
            <w:r w:rsidR="008C53BB">
              <w:rPr>
                <w:bCs/>
                <w:sz w:val="22"/>
                <w:szCs w:val="22"/>
              </w:rPr>
              <w:t xml:space="preserve">imber </w:t>
            </w:r>
            <w:r w:rsidRPr="00DE3C64">
              <w:rPr>
                <w:bCs/>
                <w:sz w:val="22"/>
                <w:szCs w:val="22"/>
              </w:rPr>
              <w:t>H</w:t>
            </w:r>
            <w:r w:rsidR="008C53BB">
              <w:rPr>
                <w:bCs/>
                <w:sz w:val="22"/>
                <w:szCs w:val="22"/>
              </w:rPr>
              <w:t xml:space="preserve">aul </w:t>
            </w:r>
            <w:r w:rsidRPr="00DE3C64">
              <w:rPr>
                <w:bCs/>
                <w:sz w:val="22"/>
                <w:szCs w:val="22"/>
              </w:rPr>
              <w:t>R</w:t>
            </w:r>
            <w:r w:rsidR="008C53BB">
              <w:rPr>
                <w:bCs/>
                <w:sz w:val="22"/>
                <w:szCs w:val="22"/>
              </w:rPr>
              <w:t>oute,</w:t>
            </w:r>
            <w:r w:rsidRPr="00DE3C64">
              <w:rPr>
                <w:bCs/>
                <w:sz w:val="22"/>
                <w:szCs w:val="22"/>
              </w:rPr>
              <w:t xml:space="preserve"> Argyll</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E034D9" w14:textId="56627159" w:rsidR="00895E31" w:rsidRPr="001D189C" w:rsidRDefault="00895E31" w:rsidP="007C40DA">
            <w:pPr>
              <w:jc w:val="center"/>
              <w:rPr>
                <w:bCs/>
                <w:sz w:val="22"/>
                <w:szCs w:val="22"/>
              </w:rPr>
            </w:pPr>
            <w:r w:rsidRPr="00DE3C64">
              <w:rPr>
                <w:bCs/>
                <w:sz w:val="22"/>
                <w:szCs w:val="22"/>
              </w:rPr>
              <w:t>779,979</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583794" w14:textId="19A34BB6" w:rsidR="00895E31" w:rsidRPr="001D189C" w:rsidRDefault="00895E31" w:rsidP="007C40DA">
            <w:pPr>
              <w:jc w:val="center"/>
              <w:rPr>
                <w:bCs/>
                <w:sz w:val="22"/>
                <w:szCs w:val="22"/>
              </w:rPr>
            </w:pPr>
            <w:r w:rsidRPr="00DE3C64">
              <w:rPr>
                <w:bCs/>
                <w:sz w:val="22"/>
                <w:szCs w:val="22"/>
              </w:rPr>
              <w:t>305,416</w:t>
            </w:r>
          </w:p>
        </w:tc>
        <w:tc>
          <w:tcPr>
            <w:tcW w:w="5817" w:type="dxa"/>
            <w:tcBorders>
              <w:top w:val="single" w:sz="2" w:space="0" w:color="auto"/>
              <w:left w:val="single" w:sz="2" w:space="0" w:color="auto"/>
              <w:bottom w:val="single" w:sz="2" w:space="0" w:color="auto"/>
              <w:right w:val="single" w:sz="2" w:space="0" w:color="auto"/>
            </w:tcBorders>
            <w:vAlign w:val="bottom"/>
          </w:tcPr>
          <w:p w14:paraId="1A59254D" w14:textId="3E002530" w:rsidR="00895E31" w:rsidRPr="370888C6" w:rsidRDefault="00895E31" w:rsidP="00895E31">
            <w:pPr>
              <w:rPr>
                <w:sz w:val="22"/>
                <w:szCs w:val="22"/>
              </w:rPr>
            </w:pPr>
            <w:r>
              <w:rPr>
                <w:bCs/>
                <w:sz w:val="22"/>
                <w:szCs w:val="22"/>
              </w:rPr>
              <w:t xml:space="preserve">This project will construct </w:t>
            </w:r>
            <w:proofErr w:type="spellStart"/>
            <w:r>
              <w:rPr>
                <w:bCs/>
                <w:sz w:val="22"/>
                <w:szCs w:val="22"/>
              </w:rPr>
              <w:t>3,545m</w:t>
            </w:r>
            <w:proofErr w:type="spellEnd"/>
            <w:r>
              <w:rPr>
                <w:bCs/>
                <w:sz w:val="22"/>
                <w:szCs w:val="22"/>
              </w:rPr>
              <w:t xml:space="preserve"> of new </w:t>
            </w:r>
            <w:r w:rsidRPr="6C756249">
              <w:rPr>
                <w:sz w:val="22"/>
                <w:szCs w:val="22"/>
              </w:rPr>
              <w:t xml:space="preserve">forest </w:t>
            </w:r>
            <w:r>
              <w:rPr>
                <w:bCs/>
                <w:sz w:val="22"/>
                <w:szCs w:val="22"/>
              </w:rPr>
              <w:t xml:space="preserve">road and improve a further </w:t>
            </w:r>
            <w:proofErr w:type="spellStart"/>
            <w:r w:rsidRPr="6C756249">
              <w:rPr>
                <w:sz w:val="22"/>
                <w:szCs w:val="22"/>
              </w:rPr>
              <w:t>16km</w:t>
            </w:r>
            <w:proofErr w:type="spellEnd"/>
            <w:r>
              <w:rPr>
                <w:bCs/>
                <w:sz w:val="22"/>
                <w:szCs w:val="22"/>
              </w:rPr>
              <w:t xml:space="preserve"> of existing </w:t>
            </w:r>
            <w:r w:rsidRPr="6C756249">
              <w:rPr>
                <w:sz w:val="22"/>
                <w:szCs w:val="22"/>
              </w:rPr>
              <w:t>forest road</w:t>
            </w:r>
            <w:r>
              <w:rPr>
                <w:bCs/>
                <w:sz w:val="22"/>
                <w:szCs w:val="22"/>
              </w:rPr>
              <w:t xml:space="preserve"> to provide access to </w:t>
            </w:r>
            <w:r w:rsidRPr="6C756249">
              <w:rPr>
                <w:sz w:val="22"/>
                <w:szCs w:val="22"/>
              </w:rPr>
              <w:t xml:space="preserve">an area of landlocked forest while providing both a private forest and a large area of public forest with a shorter route to the </w:t>
            </w:r>
            <w:proofErr w:type="spellStart"/>
            <w:r w:rsidR="006A0AA3">
              <w:rPr>
                <w:sz w:val="22"/>
                <w:szCs w:val="22"/>
              </w:rPr>
              <w:t>A816</w:t>
            </w:r>
            <w:proofErr w:type="spellEnd"/>
            <w:r w:rsidRPr="6C756249">
              <w:rPr>
                <w:sz w:val="22"/>
                <w:szCs w:val="22"/>
              </w:rPr>
              <w:t xml:space="preserve"> in Argyll avoiding long lengths of minor road.  </w:t>
            </w:r>
            <w:r>
              <w:rPr>
                <w:bCs/>
                <w:sz w:val="22"/>
                <w:szCs w:val="22"/>
              </w:rPr>
              <w:t xml:space="preserve">This project will </w:t>
            </w:r>
            <w:r w:rsidRPr="6C756249">
              <w:rPr>
                <w:sz w:val="22"/>
                <w:szCs w:val="22"/>
              </w:rPr>
              <w:t>enable access to</w:t>
            </w:r>
            <w:r>
              <w:rPr>
                <w:bCs/>
                <w:sz w:val="22"/>
                <w:szCs w:val="22"/>
              </w:rPr>
              <w:t xml:space="preserve"> 83,220 tonnes of timber transport over the next decade. </w:t>
            </w:r>
          </w:p>
        </w:tc>
      </w:tr>
      <w:tr w:rsidR="00895E31" w:rsidRPr="001D189C" w14:paraId="20E9825A"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B3D975" w14:textId="06730595" w:rsidR="00895E31" w:rsidRPr="001D189C" w:rsidRDefault="00895E31" w:rsidP="00832C93">
            <w:pPr>
              <w:rPr>
                <w:bCs/>
                <w:sz w:val="22"/>
                <w:szCs w:val="22"/>
              </w:rPr>
            </w:pPr>
            <w:r>
              <w:rPr>
                <w:bCs/>
                <w:sz w:val="22"/>
                <w:szCs w:val="22"/>
              </w:rPr>
              <w:t xml:space="preserve"> </w:t>
            </w: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594094CC" w14:textId="77777777" w:rsidR="00895E31" w:rsidRDefault="00895E31" w:rsidP="00832C93">
            <w:pPr>
              <w:jc w:val="center"/>
              <w:rPr>
                <w:bCs/>
                <w:sz w:val="22"/>
                <w:szCs w:val="22"/>
              </w:rPr>
            </w:pPr>
            <w:proofErr w:type="spellStart"/>
            <w:r>
              <w:rPr>
                <w:bCs/>
                <w:sz w:val="22"/>
                <w:szCs w:val="22"/>
              </w:rPr>
              <w:t>TimberLINK</w:t>
            </w:r>
            <w:proofErr w:type="spellEnd"/>
          </w:p>
          <w:p w14:paraId="1D992935" w14:textId="27C64CCC" w:rsidR="00895E31" w:rsidRDefault="00895E31" w:rsidP="00832C93">
            <w:pPr>
              <w:jc w:val="center"/>
              <w:rPr>
                <w:bCs/>
                <w:sz w:val="22"/>
                <w:szCs w:val="22"/>
              </w:rPr>
            </w:pPr>
            <w:r>
              <w:rPr>
                <w:bCs/>
                <w:sz w:val="22"/>
                <w:szCs w:val="22"/>
              </w:rPr>
              <w:t>Preparatory Project Grants</w:t>
            </w:r>
          </w:p>
          <w:p w14:paraId="0AAA176D" w14:textId="17CE9A97" w:rsidR="00895E31" w:rsidRPr="001D189C" w:rsidRDefault="00895E31" w:rsidP="007C40DA">
            <w:pPr>
              <w:jc w:val="center"/>
              <w:rPr>
                <w:bCs/>
                <w:sz w:val="22"/>
                <w:szCs w:val="22"/>
              </w:rPr>
            </w:pPr>
            <w:r>
              <w:rPr>
                <w:bCs/>
                <w:sz w:val="22"/>
                <w:szCs w:val="22"/>
              </w:rPr>
              <w:t>Small Projects</w:t>
            </w: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5173BC" w14:textId="6C0D5F81" w:rsidR="00895E31" w:rsidRPr="001D189C" w:rsidRDefault="00895E31" w:rsidP="007C40DA">
            <w:pPr>
              <w:jc w:val="center"/>
              <w:rPr>
                <w:bCs/>
                <w:sz w:val="22"/>
                <w:szCs w:val="22"/>
              </w:rPr>
            </w:pPr>
            <w:r>
              <w:rPr>
                <w:bCs/>
                <w:sz w:val="22"/>
                <w:szCs w:val="22"/>
              </w:rPr>
              <w:t>1,125,000</w:t>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D1C38B" w14:textId="5815D119" w:rsidR="00895E31" w:rsidRPr="001D189C" w:rsidRDefault="00895E31" w:rsidP="007C40DA">
            <w:pPr>
              <w:jc w:val="center"/>
              <w:rPr>
                <w:bCs/>
                <w:sz w:val="22"/>
                <w:szCs w:val="22"/>
              </w:rPr>
            </w:pPr>
            <w:r>
              <w:rPr>
                <w:bCs/>
                <w:sz w:val="22"/>
                <w:szCs w:val="22"/>
              </w:rPr>
              <w:t>1,125,000</w:t>
            </w:r>
          </w:p>
        </w:tc>
        <w:tc>
          <w:tcPr>
            <w:tcW w:w="5817" w:type="dxa"/>
            <w:tcBorders>
              <w:top w:val="single" w:sz="2" w:space="0" w:color="auto"/>
              <w:left w:val="single" w:sz="2" w:space="0" w:color="auto"/>
              <w:bottom w:val="single" w:sz="2" w:space="0" w:color="auto"/>
              <w:right w:val="single" w:sz="2" w:space="0" w:color="auto"/>
            </w:tcBorders>
            <w:vAlign w:val="bottom"/>
          </w:tcPr>
          <w:p w14:paraId="474799F1" w14:textId="6C9AB733" w:rsidR="00895E31" w:rsidRPr="370888C6" w:rsidRDefault="00895E31" w:rsidP="00895E31">
            <w:pPr>
              <w:rPr>
                <w:sz w:val="22"/>
                <w:szCs w:val="22"/>
              </w:rPr>
            </w:pPr>
            <w:r w:rsidRPr="001D189C">
              <w:rPr>
                <w:bCs/>
                <w:sz w:val="22"/>
                <w:szCs w:val="22"/>
              </w:rPr>
              <w:t xml:space="preserve">Funding has been set aside to support </w:t>
            </w:r>
            <w:r w:rsidR="008C53BB">
              <w:rPr>
                <w:bCs/>
                <w:sz w:val="22"/>
                <w:szCs w:val="22"/>
              </w:rPr>
              <w:t xml:space="preserve">existing </w:t>
            </w:r>
            <w:r w:rsidR="00681EA2">
              <w:rPr>
                <w:bCs/>
                <w:sz w:val="22"/>
                <w:szCs w:val="22"/>
              </w:rPr>
              <w:t xml:space="preserve">commitments to </w:t>
            </w:r>
            <w:r w:rsidRPr="001D189C">
              <w:rPr>
                <w:bCs/>
                <w:sz w:val="22"/>
                <w:szCs w:val="22"/>
              </w:rPr>
              <w:t xml:space="preserve">the </w:t>
            </w:r>
            <w:proofErr w:type="spellStart"/>
            <w:r w:rsidRPr="001D189C">
              <w:rPr>
                <w:bCs/>
                <w:sz w:val="22"/>
                <w:szCs w:val="22"/>
              </w:rPr>
              <w:t>Timber</w:t>
            </w:r>
            <w:r>
              <w:rPr>
                <w:bCs/>
                <w:sz w:val="22"/>
                <w:szCs w:val="22"/>
              </w:rPr>
              <w:t>LINK</w:t>
            </w:r>
            <w:proofErr w:type="spellEnd"/>
            <w:r w:rsidRPr="001D189C">
              <w:rPr>
                <w:bCs/>
                <w:sz w:val="22"/>
                <w:szCs w:val="22"/>
              </w:rPr>
              <w:t xml:space="preserve"> Service that carries timber from Argyll ports to processors across the Firth of Clyde together with various other</w:t>
            </w:r>
            <w:r>
              <w:rPr>
                <w:bCs/>
                <w:sz w:val="22"/>
                <w:szCs w:val="22"/>
              </w:rPr>
              <w:t xml:space="preserve"> enabling</w:t>
            </w:r>
            <w:r w:rsidRPr="001D189C">
              <w:rPr>
                <w:bCs/>
                <w:sz w:val="22"/>
                <w:szCs w:val="22"/>
              </w:rPr>
              <w:t xml:space="preserve"> projects being developed over the course of the year</w:t>
            </w:r>
          </w:p>
        </w:tc>
      </w:tr>
      <w:tr w:rsidR="00832C93" w:rsidRPr="001D189C" w14:paraId="6095B6F7" w14:textId="77777777" w:rsidTr="00832C93">
        <w:trPr>
          <w:trHeight w:val="300"/>
        </w:trPr>
        <w:tc>
          <w:tcPr>
            <w:tcW w:w="241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7DEDC2" w14:textId="77777777" w:rsidR="00832C93" w:rsidRDefault="00832C93" w:rsidP="00832C93">
            <w:pPr>
              <w:rPr>
                <w:bCs/>
                <w:sz w:val="22"/>
                <w:szCs w:val="22"/>
              </w:rPr>
            </w:pPr>
          </w:p>
        </w:tc>
        <w:tc>
          <w:tcPr>
            <w:tcW w:w="2247" w:type="dxa"/>
            <w:tcBorders>
              <w:top w:val="single" w:sz="2" w:space="0" w:color="auto"/>
              <w:left w:val="single" w:sz="2" w:space="0" w:color="auto"/>
              <w:bottom w:val="single" w:sz="2" w:space="0" w:color="auto"/>
              <w:right w:val="single" w:sz="2" w:space="0" w:color="auto"/>
            </w:tcBorders>
            <w:shd w:val="clear" w:color="auto" w:fill="auto"/>
            <w:vAlign w:val="center"/>
          </w:tcPr>
          <w:p w14:paraId="521709CF" w14:textId="77777777" w:rsidR="00832C93" w:rsidRDefault="00832C93" w:rsidP="00832C93">
            <w:pPr>
              <w:jc w:val="center"/>
              <w:rPr>
                <w:bCs/>
                <w:sz w:val="22"/>
                <w:szCs w:val="22"/>
              </w:rPr>
            </w:pPr>
          </w:p>
        </w:tc>
        <w:tc>
          <w:tcPr>
            <w:tcW w:w="180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E03E56" w14:textId="3D86F5B1" w:rsidR="00832C93" w:rsidRDefault="00832C93" w:rsidP="007C40DA">
            <w:pPr>
              <w:jc w:val="center"/>
              <w:rPr>
                <w:bCs/>
                <w:sz w:val="22"/>
                <w:szCs w:val="22"/>
              </w:rPr>
            </w:pPr>
            <w:r>
              <w:rPr>
                <w:bCs/>
                <w:sz w:val="22"/>
                <w:szCs w:val="22"/>
              </w:rPr>
              <w:fldChar w:fldCharType="begin"/>
            </w:r>
            <w:r>
              <w:rPr>
                <w:bCs/>
                <w:sz w:val="22"/>
                <w:szCs w:val="22"/>
              </w:rPr>
              <w:instrText xml:space="preserve"> =SUM(ABOVE) </w:instrText>
            </w:r>
            <w:r>
              <w:rPr>
                <w:bCs/>
                <w:sz w:val="22"/>
                <w:szCs w:val="22"/>
              </w:rPr>
              <w:fldChar w:fldCharType="separate"/>
            </w:r>
            <w:r w:rsidR="00EB141F">
              <w:rPr>
                <w:bCs/>
                <w:noProof/>
                <w:sz w:val="22"/>
                <w:szCs w:val="22"/>
              </w:rPr>
              <w:t>6,456,955</w:t>
            </w:r>
            <w:r>
              <w:rPr>
                <w:bCs/>
                <w:sz w:val="22"/>
                <w:szCs w:val="22"/>
              </w:rPr>
              <w:fldChar w:fldCharType="end"/>
            </w:r>
          </w:p>
        </w:tc>
        <w:tc>
          <w:tcPr>
            <w:tcW w:w="14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C457EA" w14:textId="7BEF6912" w:rsidR="00832C93" w:rsidRDefault="00832C93" w:rsidP="007C40DA">
            <w:pPr>
              <w:jc w:val="center"/>
              <w:rPr>
                <w:bCs/>
                <w:sz w:val="22"/>
                <w:szCs w:val="22"/>
              </w:rPr>
            </w:pPr>
            <w:r>
              <w:rPr>
                <w:bCs/>
                <w:sz w:val="22"/>
                <w:szCs w:val="22"/>
              </w:rPr>
              <w:fldChar w:fldCharType="begin"/>
            </w:r>
            <w:r>
              <w:rPr>
                <w:bCs/>
                <w:sz w:val="22"/>
                <w:szCs w:val="22"/>
              </w:rPr>
              <w:instrText xml:space="preserve"> =SUM(ABOVE) </w:instrText>
            </w:r>
            <w:r>
              <w:rPr>
                <w:bCs/>
                <w:sz w:val="22"/>
                <w:szCs w:val="22"/>
              </w:rPr>
              <w:fldChar w:fldCharType="separate"/>
            </w:r>
            <w:r w:rsidR="003635DE">
              <w:rPr>
                <w:bCs/>
                <w:noProof/>
                <w:sz w:val="22"/>
                <w:szCs w:val="22"/>
              </w:rPr>
              <w:t>3,976,937</w:t>
            </w:r>
            <w:r>
              <w:rPr>
                <w:bCs/>
                <w:sz w:val="22"/>
                <w:szCs w:val="22"/>
              </w:rPr>
              <w:fldChar w:fldCharType="end"/>
            </w:r>
          </w:p>
        </w:tc>
        <w:tc>
          <w:tcPr>
            <w:tcW w:w="5817" w:type="dxa"/>
            <w:tcBorders>
              <w:top w:val="single" w:sz="2" w:space="0" w:color="auto"/>
              <w:left w:val="single" w:sz="2" w:space="0" w:color="auto"/>
              <w:bottom w:val="single" w:sz="2" w:space="0" w:color="auto"/>
              <w:right w:val="single" w:sz="2" w:space="0" w:color="auto"/>
            </w:tcBorders>
            <w:vAlign w:val="bottom"/>
          </w:tcPr>
          <w:p w14:paraId="606D6A59" w14:textId="77777777" w:rsidR="00832C93" w:rsidRPr="001D189C" w:rsidRDefault="00832C93" w:rsidP="00895E31">
            <w:pPr>
              <w:rPr>
                <w:bCs/>
                <w:sz w:val="22"/>
                <w:szCs w:val="22"/>
              </w:rPr>
            </w:pPr>
          </w:p>
        </w:tc>
      </w:tr>
    </w:tbl>
    <w:p w14:paraId="1E6E978C" w14:textId="77777777" w:rsidR="00723350" w:rsidRDefault="00723350" w:rsidP="00B561C0"/>
    <w:p w14:paraId="333FA7E0" w14:textId="77777777" w:rsidR="007727BE" w:rsidRPr="009B7615" w:rsidRDefault="007727BE" w:rsidP="00B561C0"/>
    <w:sectPr w:rsidR="007727BE" w:rsidRPr="009B7615" w:rsidSect="007727BE">
      <w:footerReference w:type="default" r:id="rId8"/>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4A51" w14:textId="77777777" w:rsidR="008C42E5" w:rsidRDefault="008C42E5" w:rsidP="007727BE">
      <w:r>
        <w:separator/>
      </w:r>
    </w:p>
  </w:endnote>
  <w:endnote w:type="continuationSeparator" w:id="0">
    <w:p w14:paraId="1F101D49" w14:textId="77777777" w:rsidR="008C42E5" w:rsidRDefault="008C42E5" w:rsidP="007727BE">
      <w:r>
        <w:continuationSeparator/>
      </w:r>
    </w:p>
  </w:endnote>
  <w:endnote w:type="continuationNotice" w:id="1">
    <w:p w14:paraId="64FED6C9" w14:textId="77777777" w:rsidR="008C42E5" w:rsidRDefault="008C4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093577"/>
      <w:docPartObj>
        <w:docPartGallery w:val="Page Numbers (Bottom of Page)"/>
        <w:docPartUnique/>
      </w:docPartObj>
    </w:sdtPr>
    <w:sdtEndPr/>
    <w:sdtContent>
      <w:p w14:paraId="24E6A371" w14:textId="6A0E17FC" w:rsidR="007727BE" w:rsidRDefault="007727BE">
        <w:pPr>
          <w:pStyle w:val="Footer"/>
          <w:jc w:val="right"/>
        </w:pPr>
        <w:r>
          <w:fldChar w:fldCharType="begin"/>
        </w:r>
        <w:r>
          <w:instrText>PAGE   \* MERGEFORMAT</w:instrText>
        </w:r>
        <w:r>
          <w:fldChar w:fldCharType="separate"/>
        </w:r>
        <w:r>
          <w:t>2</w:t>
        </w:r>
        <w:r>
          <w:fldChar w:fldCharType="end"/>
        </w:r>
      </w:p>
    </w:sdtContent>
  </w:sdt>
  <w:p w14:paraId="6A05ECA0" w14:textId="77777777" w:rsidR="007727BE" w:rsidRDefault="0077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D868" w14:textId="77777777" w:rsidR="008C42E5" w:rsidRDefault="008C42E5" w:rsidP="007727BE">
      <w:r>
        <w:separator/>
      </w:r>
    </w:p>
  </w:footnote>
  <w:footnote w:type="continuationSeparator" w:id="0">
    <w:p w14:paraId="3B0C9696" w14:textId="77777777" w:rsidR="008C42E5" w:rsidRDefault="008C42E5" w:rsidP="007727BE">
      <w:r>
        <w:continuationSeparator/>
      </w:r>
    </w:p>
  </w:footnote>
  <w:footnote w:type="continuationNotice" w:id="1">
    <w:p w14:paraId="489EAA2D" w14:textId="77777777" w:rsidR="008C42E5" w:rsidRDefault="008C42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986662664">
    <w:abstractNumId w:val="1"/>
  </w:num>
  <w:num w:numId="2" w16cid:durableId="401223335">
    <w:abstractNumId w:val="0"/>
  </w:num>
  <w:num w:numId="3" w16cid:durableId="1226649998">
    <w:abstractNumId w:val="0"/>
  </w:num>
  <w:num w:numId="4" w16cid:durableId="1292250149">
    <w:abstractNumId w:val="0"/>
  </w:num>
  <w:num w:numId="5" w16cid:durableId="1715427698">
    <w:abstractNumId w:val="1"/>
  </w:num>
  <w:num w:numId="6" w16cid:durableId="206871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BE"/>
    <w:rsid w:val="000223AF"/>
    <w:rsid w:val="000277E9"/>
    <w:rsid w:val="00027C27"/>
    <w:rsid w:val="00027DCF"/>
    <w:rsid w:val="00044E0B"/>
    <w:rsid w:val="000563E6"/>
    <w:rsid w:val="00056DA9"/>
    <w:rsid w:val="0008293E"/>
    <w:rsid w:val="000849D6"/>
    <w:rsid w:val="000A416A"/>
    <w:rsid w:val="000A4BB6"/>
    <w:rsid w:val="000B6908"/>
    <w:rsid w:val="000C0B26"/>
    <w:rsid w:val="000C0CF4"/>
    <w:rsid w:val="000E56F3"/>
    <w:rsid w:val="000F2063"/>
    <w:rsid w:val="001011A2"/>
    <w:rsid w:val="001217DE"/>
    <w:rsid w:val="00130536"/>
    <w:rsid w:val="00135E37"/>
    <w:rsid w:val="001417E4"/>
    <w:rsid w:val="00174372"/>
    <w:rsid w:val="0018163A"/>
    <w:rsid w:val="00183118"/>
    <w:rsid w:val="00185E7F"/>
    <w:rsid w:val="001A0D6F"/>
    <w:rsid w:val="001B3740"/>
    <w:rsid w:val="001C0947"/>
    <w:rsid w:val="001C5DDC"/>
    <w:rsid w:val="001E795D"/>
    <w:rsid w:val="001F1B82"/>
    <w:rsid w:val="001F26FB"/>
    <w:rsid w:val="001F2EA8"/>
    <w:rsid w:val="00224FFE"/>
    <w:rsid w:val="00237D66"/>
    <w:rsid w:val="002508C3"/>
    <w:rsid w:val="002554EA"/>
    <w:rsid w:val="00255D63"/>
    <w:rsid w:val="002701A7"/>
    <w:rsid w:val="0027070F"/>
    <w:rsid w:val="002731B7"/>
    <w:rsid w:val="002754DF"/>
    <w:rsid w:val="00281579"/>
    <w:rsid w:val="00286EE2"/>
    <w:rsid w:val="00292884"/>
    <w:rsid w:val="00294082"/>
    <w:rsid w:val="002A0B63"/>
    <w:rsid w:val="002A5825"/>
    <w:rsid w:val="002A7448"/>
    <w:rsid w:val="002B0E88"/>
    <w:rsid w:val="002D2B5B"/>
    <w:rsid w:val="002D4146"/>
    <w:rsid w:val="002F2EE7"/>
    <w:rsid w:val="002F3C70"/>
    <w:rsid w:val="0030384E"/>
    <w:rsid w:val="0030411C"/>
    <w:rsid w:val="00306C61"/>
    <w:rsid w:val="003105F9"/>
    <w:rsid w:val="00321605"/>
    <w:rsid w:val="00334E28"/>
    <w:rsid w:val="00341F72"/>
    <w:rsid w:val="00343453"/>
    <w:rsid w:val="00354099"/>
    <w:rsid w:val="003635DE"/>
    <w:rsid w:val="00373ABE"/>
    <w:rsid w:val="003740E2"/>
    <w:rsid w:val="0037582B"/>
    <w:rsid w:val="003816CB"/>
    <w:rsid w:val="00386D97"/>
    <w:rsid w:val="003A0B81"/>
    <w:rsid w:val="003B408B"/>
    <w:rsid w:val="003C04DC"/>
    <w:rsid w:val="003C096C"/>
    <w:rsid w:val="003D7ABC"/>
    <w:rsid w:val="004000B8"/>
    <w:rsid w:val="0043284E"/>
    <w:rsid w:val="004378ED"/>
    <w:rsid w:val="00446DBD"/>
    <w:rsid w:val="004477F7"/>
    <w:rsid w:val="004536B2"/>
    <w:rsid w:val="0046519E"/>
    <w:rsid w:val="00473C71"/>
    <w:rsid w:val="00474157"/>
    <w:rsid w:val="0048279F"/>
    <w:rsid w:val="00496F68"/>
    <w:rsid w:val="004A6424"/>
    <w:rsid w:val="004B11DD"/>
    <w:rsid w:val="004B40B9"/>
    <w:rsid w:val="004B5416"/>
    <w:rsid w:val="004D5CC3"/>
    <w:rsid w:val="004D6718"/>
    <w:rsid w:val="004E78D0"/>
    <w:rsid w:val="004F0C2C"/>
    <w:rsid w:val="00502607"/>
    <w:rsid w:val="00513C34"/>
    <w:rsid w:val="0053351A"/>
    <w:rsid w:val="0053643A"/>
    <w:rsid w:val="00537ECB"/>
    <w:rsid w:val="00541C7D"/>
    <w:rsid w:val="00551B9C"/>
    <w:rsid w:val="0056556D"/>
    <w:rsid w:val="005677F5"/>
    <w:rsid w:val="00570D42"/>
    <w:rsid w:val="005741A7"/>
    <w:rsid w:val="00575115"/>
    <w:rsid w:val="00585D1E"/>
    <w:rsid w:val="005911B8"/>
    <w:rsid w:val="005A1B71"/>
    <w:rsid w:val="005B1272"/>
    <w:rsid w:val="005B795C"/>
    <w:rsid w:val="005C6C81"/>
    <w:rsid w:val="005D6959"/>
    <w:rsid w:val="005F2A67"/>
    <w:rsid w:val="00602657"/>
    <w:rsid w:val="00612C32"/>
    <w:rsid w:val="00635F6A"/>
    <w:rsid w:val="00672333"/>
    <w:rsid w:val="00673DD0"/>
    <w:rsid w:val="00681EA2"/>
    <w:rsid w:val="00682484"/>
    <w:rsid w:val="006864B5"/>
    <w:rsid w:val="006874CB"/>
    <w:rsid w:val="00695232"/>
    <w:rsid w:val="006A0AA3"/>
    <w:rsid w:val="006A4486"/>
    <w:rsid w:val="006C0A37"/>
    <w:rsid w:val="006E68A7"/>
    <w:rsid w:val="006F58F8"/>
    <w:rsid w:val="006F5F27"/>
    <w:rsid w:val="00714F42"/>
    <w:rsid w:val="00723350"/>
    <w:rsid w:val="007324AC"/>
    <w:rsid w:val="00742455"/>
    <w:rsid w:val="007513D1"/>
    <w:rsid w:val="007661FC"/>
    <w:rsid w:val="007727BE"/>
    <w:rsid w:val="00797EE8"/>
    <w:rsid w:val="007A296C"/>
    <w:rsid w:val="007B499A"/>
    <w:rsid w:val="007B4DF4"/>
    <w:rsid w:val="007C0E13"/>
    <w:rsid w:val="007C20B4"/>
    <w:rsid w:val="007C40DA"/>
    <w:rsid w:val="007D6EEE"/>
    <w:rsid w:val="007E082D"/>
    <w:rsid w:val="007E2926"/>
    <w:rsid w:val="007E2D54"/>
    <w:rsid w:val="007E6022"/>
    <w:rsid w:val="007F1C53"/>
    <w:rsid w:val="007F2722"/>
    <w:rsid w:val="00805E3E"/>
    <w:rsid w:val="0081480C"/>
    <w:rsid w:val="00815D86"/>
    <w:rsid w:val="00826D2F"/>
    <w:rsid w:val="00831501"/>
    <w:rsid w:val="00832C93"/>
    <w:rsid w:val="00833ECE"/>
    <w:rsid w:val="0084489E"/>
    <w:rsid w:val="00847C28"/>
    <w:rsid w:val="008517CF"/>
    <w:rsid w:val="00857548"/>
    <w:rsid w:val="00862502"/>
    <w:rsid w:val="008635B3"/>
    <w:rsid w:val="00867F38"/>
    <w:rsid w:val="00882024"/>
    <w:rsid w:val="00894FB5"/>
    <w:rsid w:val="00895E31"/>
    <w:rsid w:val="008A3895"/>
    <w:rsid w:val="008C42E5"/>
    <w:rsid w:val="008C53BB"/>
    <w:rsid w:val="008D4252"/>
    <w:rsid w:val="008F042D"/>
    <w:rsid w:val="00907E1D"/>
    <w:rsid w:val="00912A6F"/>
    <w:rsid w:val="00925943"/>
    <w:rsid w:val="00930C0C"/>
    <w:rsid w:val="00935623"/>
    <w:rsid w:val="0093753A"/>
    <w:rsid w:val="00941381"/>
    <w:rsid w:val="009739E4"/>
    <w:rsid w:val="00985503"/>
    <w:rsid w:val="00997596"/>
    <w:rsid w:val="009B674D"/>
    <w:rsid w:val="009B7615"/>
    <w:rsid w:val="009C1881"/>
    <w:rsid w:val="009E2D20"/>
    <w:rsid w:val="009E4ECE"/>
    <w:rsid w:val="009E7359"/>
    <w:rsid w:val="009F25FA"/>
    <w:rsid w:val="009F60AF"/>
    <w:rsid w:val="00A13217"/>
    <w:rsid w:val="00A143CE"/>
    <w:rsid w:val="00A2272E"/>
    <w:rsid w:val="00A2441F"/>
    <w:rsid w:val="00A260ED"/>
    <w:rsid w:val="00A3463E"/>
    <w:rsid w:val="00A47AED"/>
    <w:rsid w:val="00A64388"/>
    <w:rsid w:val="00A8731D"/>
    <w:rsid w:val="00AA2D32"/>
    <w:rsid w:val="00AA3405"/>
    <w:rsid w:val="00AA63F0"/>
    <w:rsid w:val="00AD0FE3"/>
    <w:rsid w:val="00AD2944"/>
    <w:rsid w:val="00AE3F02"/>
    <w:rsid w:val="00AE773E"/>
    <w:rsid w:val="00AF6677"/>
    <w:rsid w:val="00B20DCD"/>
    <w:rsid w:val="00B22856"/>
    <w:rsid w:val="00B229EC"/>
    <w:rsid w:val="00B40DD0"/>
    <w:rsid w:val="00B45CDE"/>
    <w:rsid w:val="00B51BDC"/>
    <w:rsid w:val="00B561C0"/>
    <w:rsid w:val="00B6448B"/>
    <w:rsid w:val="00B65065"/>
    <w:rsid w:val="00B725F1"/>
    <w:rsid w:val="00B773CE"/>
    <w:rsid w:val="00B83B48"/>
    <w:rsid w:val="00B9281D"/>
    <w:rsid w:val="00B94C6B"/>
    <w:rsid w:val="00BA3EA0"/>
    <w:rsid w:val="00BB5438"/>
    <w:rsid w:val="00BB5500"/>
    <w:rsid w:val="00BC6EB0"/>
    <w:rsid w:val="00BD09CA"/>
    <w:rsid w:val="00BE3D9B"/>
    <w:rsid w:val="00C45CC2"/>
    <w:rsid w:val="00C83FD6"/>
    <w:rsid w:val="00C9148B"/>
    <w:rsid w:val="00C91823"/>
    <w:rsid w:val="00C92B64"/>
    <w:rsid w:val="00C97DD1"/>
    <w:rsid w:val="00CA4A92"/>
    <w:rsid w:val="00CA75C5"/>
    <w:rsid w:val="00CB0C3F"/>
    <w:rsid w:val="00CB3BDF"/>
    <w:rsid w:val="00CC44A6"/>
    <w:rsid w:val="00CD43E1"/>
    <w:rsid w:val="00CE6506"/>
    <w:rsid w:val="00CF10C3"/>
    <w:rsid w:val="00D008AB"/>
    <w:rsid w:val="00D036D3"/>
    <w:rsid w:val="00D04B8B"/>
    <w:rsid w:val="00D34830"/>
    <w:rsid w:val="00D357B7"/>
    <w:rsid w:val="00D35943"/>
    <w:rsid w:val="00D4040F"/>
    <w:rsid w:val="00D42DFA"/>
    <w:rsid w:val="00D545AE"/>
    <w:rsid w:val="00D54C75"/>
    <w:rsid w:val="00D57269"/>
    <w:rsid w:val="00D577A7"/>
    <w:rsid w:val="00D70B79"/>
    <w:rsid w:val="00D75802"/>
    <w:rsid w:val="00D822BB"/>
    <w:rsid w:val="00D82FEB"/>
    <w:rsid w:val="00D868D4"/>
    <w:rsid w:val="00DA25DC"/>
    <w:rsid w:val="00DC65B5"/>
    <w:rsid w:val="00DC764A"/>
    <w:rsid w:val="00DE63DE"/>
    <w:rsid w:val="00DF349F"/>
    <w:rsid w:val="00DF3B4E"/>
    <w:rsid w:val="00DF7E7E"/>
    <w:rsid w:val="00E02BCD"/>
    <w:rsid w:val="00E12117"/>
    <w:rsid w:val="00E12451"/>
    <w:rsid w:val="00E33CF3"/>
    <w:rsid w:val="00E41058"/>
    <w:rsid w:val="00E60E68"/>
    <w:rsid w:val="00E71982"/>
    <w:rsid w:val="00E81A88"/>
    <w:rsid w:val="00E87004"/>
    <w:rsid w:val="00E94F3F"/>
    <w:rsid w:val="00EB0B0B"/>
    <w:rsid w:val="00EB141F"/>
    <w:rsid w:val="00EC5FEC"/>
    <w:rsid w:val="00ED0AF3"/>
    <w:rsid w:val="00ED1463"/>
    <w:rsid w:val="00ED47C0"/>
    <w:rsid w:val="00EE5C0A"/>
    <w:rsid w:val="00F01DBA"/>
    <w:rsid w:val="00F2542E"/>
    <w:rsid w:val="00F26091"/>
    <w:rsid w:val="00F512DF"/>
    <w:rsid w:val="00F53DF5"/>
    <w:rsid w:val="00F63C13"/>
    <w:rsid w:val="00F66547"/>
    <w:rsid w:val="00F74DD0"/>
    <w:rsid w:val="00F7649F"/>
    <w:rsid w:val="00F76AB2"/>
    <w:rsid w:val="00F77B48"/>
    <w:rsid w:val="00F83A20"/>
    <w:rsid w:val="00F97B2A"/>
    <w:rsid w:val="00FA4BC1"/>
    <w:rsid w:val="00FA5B88"/>
    <w:rsid w:val="00FC0283"/>
    <w:rsid w:val="00FC181A"/>
    <w:rsid w:val="00FC7FEB"/>
    <w:rsid w:val="00FD0210"/>
    <w:rsid w:val="00FD393D"/>
    <w:rsid w:val="00FF423C"/>
    <w:rsid w:val="00FF511C"/>
    <w:rsid w:val="00FF7277"/>
    <w:rsid w:val="010226F4"/>
    <w:rsid w:val="0103E0F7"/>
    <w:rsid w:val="01827EA1"/>
    <w:rsid w:val="01A09284"/>
    <w:rsid w:val="01C9DC1F"/>
    <w:rsid w:val="020753B8"/>
    <w:rsid w:val="027B0F7D"/>
    <w:rsid w:val="0323B801"/>
    <w:rsid w:val="03844DEF"/>
    <w:rsid w:val="04581486"/>
    <w:rsid w:val="0582B3EB"/>
    <w:rsid w:val="05ADC0CF"/>
    <w:rsid w:val="05EB82D2"/>
    <w:rsid w:val="06B47D61"/>
    <w:rsid w:val="06CBD8FD"/>
    <w:rsid w:val="06F77B17"/>
    <w:rsid w:val="07098037"/>
    <w:rsid w:val="0773554C"/>
    <w:rsid w:val="0774843C"/>
    <w:rsid w:val="083066CF"/>
    <w:rsid w:val="08B184E8"/>
    <w:rsid w:val="0961FD74"/>
    <w:rsid w:val="09EFE3EA"/>
    <w:rsid w:val="0A5DACF2"/>
    <w:rsid w:val="0AB9A12F"/>
    <w:rsid w:val="0ABEF3F5"/>
    <w:rsid w:val="0B2D5CF2"/>
    <w:rsid w:val="0B673CCC"/>
    <w:rsid w:val="0BDE857A"/>
    <w:rsid w:val="0D33D4E5"/>
    <w:rsid w:val="0D852916"/>
    <w:rsid w:val="0DE10339"/>
    <w:rsid w:val="0E209DD1"/>
    <w:rsid w:val="0F13517E"/>
    <w:rsid w:val="0F54FBCB"/>
    <w:rsid w:val="0F6E3FCD"/>
    <w:rsid w:val="0F87D9D1"/>
    <w:rsid w:val="100DDD31"/>
    <w:rsid w:val="101CC1AC"/>
    <w:rsid w:val="104B5368"/>
    <w:rsid w:val="1086C992"/>
    <w:rsid w:val="108D3027"/>
    <w:rsid w:val="10B2959D"/>
    <w:rsid w:val="11229556"/>
    <w:rsid w:val="112E3579"/>
    <w:rsid w:val="119188D8"/>
    <w:rsid w:val="11A5B80B"/>
    <w:rsid w:val="13C543AC"/>
    <w:rsid w:val="13DCABC6"/>
    <w:rsid w:val="13FB73BD"/>
    <w:rsid w:val="13FD3A25"/>
    <w:rsid w:val="1401680A"/>
    <w:rsid w:val="1411A6C2"/>
    <w:rsid w:val="1465D63B"/>
    <w:rsid w:val="147C134F"/>
    <w:rsid w:val="14F8E9A3"/>
    <w:rsid w:val="151510F5"/>
    <w:rsid w:val="152603CF"/>
    <w:rsid w:val="15285338"/>
    <w:rsid w:val="1534C9ED"/>
    <w:rsid w:val="154070D1"/>
    <w:rsid w:val="1551ABA8"/>
    <w:rsid w:val="1695B4F1"/>
    <w:rsid w:val="16C24EFE"/>
    <w:rsid w:val="16C7ABD3"/>
    <w:rsid w:val="171C7CD3"/>
    <w:rsid w:val="18926D29"/>
    <w:rsid w:val="18FF6F32"/>
    <w:rsid w:val="194397DB"/>
    <w:rsid w:val="1AFA649B"/>
    <w:rsid w:val="1AFDAFFD"/>
    <w:rsid w:val="1B4FCD13"/>
    <w:rsid w:val="1B6EB6EC"/>
    <w:rsid w:val="1D325A59"/>
    <w:rsid w:val="1D439530"/>
    <w:rsid w:val="1D4B82B6"/>
    <w:rsid w:val="1EA1276C"/>
    <w:rsid w:val="1EC5D8FF"/>
    <w:rsid w:val="1EFF23C2"/>
    <w:rsid w:val="1F926102"/>
    <w:rsid w:val="1FCD5CB3"/>
    <w:rsid w:val="20351037"/>
    <w:rsid w:val="207C0C96"/>
    <w:rsid w:val="20832378"/>
    <w:rsid w:val="20871769"/>
    <w:rsid w:val="20A1A8AA"/>
    <w:rsid w:val="20ACF943"/>
    <w:rsid w:val="20EF2DAB"/>
    <w:rsid w:val="214B61F5"/>
    <w:rsid w:val="2162E884"/>
    <w:rsid w:val="2189F1B9"/>
    <w:rsid w:val="221EF3D9"/>
    <w:rsid w:val="227DC84C"/>
    <w:rsid w:val="23533437"/>
    <w:rsid w:val="23533D50"/>
    <w:rsid w:val="23F2A715"/>
    <w:rsid w:val="241FDE01"/>
    <w:rsid w:val="255B2799"/>
    <w:rsid w:val="2633F317"/>
    <w:rsid w:val="26A8DCB2"/>
    <w:rsid w:val="2755B85B"/>
    <w:rsid w:val="27EBDB0E"/>
    <w:rsid w:val="27EEA961"/>
    <w:rsid w:val="2881ACEF"/>
    <w:rsid w:val="288E355D"/>
    <w:rsid w:val="288E5E89"/>
    <w:rsid w:val="28C4EFE1"/>
    <w:rsid w:val="28EE9C1A"/>
    <w:rsid w:val="295665A3"/>
    <w:rsid w:val="29594ECA"/>
    <w:rsid w:val="295CF168"/>
    <w:rsid w:val="2968CFF3"/>
    <w:rsid w:val="297A0ACA"/>
    <w:rsid w:val="29F4F2EF"/>
    <w:rsid w:val="2ACF3681"/>
    <w:rsid w:val="2B4C3845"/>
    <w:rsid w:val="2BD20C70"/>
    <w:rsid w:val="2BDDD26E"/>
    <w:rsid w:val="2CA3CD27"/>
    <w:rsid w:val="2CCF3D55"/>
    <w:rsid w:val="2CD20135"/>
    <w:rsid w:val="2CFA57C8"/>
    <w:rsid w:val="2D167BD2"/>
    <w:rsid w:val="2DCFC81B"/>
    <w:rsid w:val="2E0BB736"/>
    <w:rsid w:val="2F3C797B"/>
    <w:rsid w:val="302FE1DE"/>
    <w:rsid w:val="30C2B866"/>
    <w:rsid w:val="3117CC90"/>
    <w:rsid w:val="31331940"/>
    <w:rsid w:val="31C199AA"/>
    <w:rsid w:val="31DE65DC"/>
    <w:rsid w:val="331A9E2B"/>
    <w:rsid w:val="3367D060"/>
    <w:rsid w:val="343D0682"/>
    <w:rsid w:val="3472D95E"/>
    <w:rsid w:val="34BCFA51"/>
    <w:rsid w:val="34BFEFA9"/>
    <w:rsid w:val="35078AAA"/>
    <w:rsid w:val="354E7013"/>
    <w:rsid w:val="36200B45"/>
    <w:rsid w:val="36351B7C"/>
    <w:rsid w:val="36A2381F"/>
    <w:rsid w:val="36E8EC77"/>
    <w:rsid w:val="370888C6"/>
    <w:rsid w:val="37C4DA7E"/>
    <w:rsid w:val="38534C2D"/>
    <w:rsid w:val="3868ED64"/>
    <w:rsid w:val="386C7BAC"/>
    <w:rsid w:val="39216C5B"/>
    <w:rsid w:val="39586DBC"/>
    <w:rsid w:val="39B01F96"/>
    <w:rsid w:val="39E764E2"/>
    <w:rsid w:val="3A0F2E7A"/>
    <w:rsid w:val="3A75E7ED"/>
    <w:rsid w:val="3BADB54D"/>
    <w:rsid w:val="3C6BF838"/>
    <w:rsid w:val="3CAB4D6C"/>
    <w:rsid w:val="3CFA9569"/>
    <w:rsid w:val="3E28FE3D"/>
    <w:rsid w:val="3E5499FE"/>
    <w:rsid w:val="3EA1E31A"/>
    <w:rsid w:val="3FEE3541"/>
    <w:rsid w:val="4034FD28"/>
    <w:rsid w:val="4048DA62"/>
    <w:rsid w:val="40C76E88"/>
    <w:rsid w:val="40D2660F"/>
    <w:rsid w:val="40EEDCA8"/>
    <w:rsid w:val="411EDE8C"/>
    <w:rsid w:val="430E8028"/>
    <w:rsid w:val="444143B2"/>
    <w:rsid w:val="444E2074"/>
    <w:rsid w:val="44E5BB3C"/>
    <w:rsid w:val="455716E9"/>
    <w:rsid w:val="45AFB1EA"/>
    <w:rsid w:val="4631B242"/>
    <w:rsid w:val="466F5DCC"/>
    <w:rsid w:val="475D72D5"/>
    <w:rsid w:val="47B68650"/>
    <w:rsid w:val="480B5655"/>
    <w:rsid w:val="483757B8"/>
    <w:rsid w:val="49E3022A"/>
    <w:rsid w:val="4A490291"/>
    <w:rsid w:val="4B291202"/>
    <w:rsid w:val="4B41C827"/>
    <w:rsid w:val="4BD30C13"/>
    <w:rsid w:val="4BE95A84"/>
    <w:rsid w:val="4C125A4A"/>
    <w:rsid w:val="4C9A362B"/>
    <w:rsid w:val="4CBFABC9"/>
    <w:rsid w:val="4CCCB849"/>
    <w:rsid w:val="4CF591F5"/>
    <w:rsid w:val="4D77AC85"/>
    <w:rsid w:val="4E9B87AC"/>
    <w:rsid w:val="4EADEF4A"/>
    <w:rsid w:val="4F5854FC"/>
    <w:rsid w:val="5024173C"/>
    <w:rsid w:val="50E92F22"/>
    <w:rsid w:val="51DF0447"/>
    <w:rsid w:val="520115DA"/>
    <w:rsid w:val="52DC3260"/>
    <w:rsid w:val="53119699"/>
    <w:rsid w:val="538EA380"/>
    <w:rsid w:val="539F64BF"/>
    <w:rsid w:val="5467D905"/>
    <w:rsid w:val="54C68F57"/>
    <w:rsid w:val="55888FE4"/>
    <w:rsid w:val="559615AB"/>
    <w:rsid w:val="56125487"/>
    <w:rsid w:val="571A8DE5"/>
    <w:rsid w:val="574391B4"/>
    <w:rsid w:val="576C9BE1"/>
    <w:rsid w:val="57C4EF65"/>
    <w:rsid w:val="5898CB65"/>
    <w:rsid w:val="58D7368F"/>
    <w:rsid w:val="590BCFF9"/>
    <w:rsid w:val="595F5E05"/>
    <w:rsid w:val="5A4BA6FE"/>
    <w:rsid w:val="5AC74087"/>
    <w:rsid w:val="5ADB486E"/>
    <w:rsid w:val="5B7B2505"/>
    <w:rsid w:val="5C0C99B8"/>
    <w:rsid w:val="5C44E044"/>
    <w:rsid w:val="5DD7408D"/>
    <w:rsid w:val="606802D1"/>
    <w:rsid w:val="6080E6F4"/>
    <w:rsid w:val="6106C1F3"/>
    <w:rsid w:val="61A089E2"/>
    <w:rsid w:val="61A6B005"/>
    <w:rsid w:val="6229E048"/>
    <w:rsid w:val="62978C46"/>
    <w:rsid w:val="62C90411"/>
    <w:rsid w:val="62DEB60F"/>
    <w:rsid w:val="63C9D98E"/>
    <w:rsid w:val="647545FB"/>
    <w:rsid w:val="64A81D3A"/>
    <w:rsid w:val="657C469B"/>
    <w:rsid w:val="65B5FB54"/>
    <w:rsid w:val="6673C834"/>
    <w:rsid w:val="6698A65A"/>
    <w:rsid w:val="66A54A48"/>
    <w:rsid w:val="66E6867C"/>
    <w:rsid w:val="67D1603C"/>
    <w:rsid w:val="67D8B19D"/>
    <w:rsid w:val="685F492E"/>
    <w:rsid w:val="688256DD"/>
    <w:rsid w:val="68A10E57"/>
    <w:rsid w:val="68F28558"/>
    <w:rsid w:val="6946593E"/>
    <w:rsid w:val="6983FB1A"/>
    <w:rsid w:val="6A74025B"/>
    <w:rsid w:val="6A9AA5B2"/>
    <w:rsid w:val="6AB9AF64"/>
    <w:rsid w:val="6B34CF90"/>
    <w:rsid w:val="6B5E36A5"/>
    <w:rsid w:val="6C756249"/>
    <w:rsid w:val="6D25A2C7"/>
    <w:rsid w:val="6D5A3856"/>
    <w:rsid w:val="6DA64E8D"/>
    <w:rsid w:val="6DE80AF3"/>
    <w:rsid w:val="6E29EEFB"/>
    <w:rsid w:val="6E8DDBC4"/>
    <w:rsid w:val="6F9695A2"/>
    <w:rsid w:val="6FA2816D"/>
    <w:rsid w:val="70A95DB5"/>
    <w:rsid w:val="70EE8775"/>
    <w:rsid w:val="7120C381"/>
    <w:rsid w:val="713511FB"/>
    <w:rsid w:val="714C50AF"/>
    <w:rsid w:val="7157F6E8"/>
    <w:rsid w:val="71A572D5"/>
    <w:rsid w:val="71AAD965"/>
    <w:rsid w:val="723FAECE"/>
    <w:rsid w:val="7265A25B"/>
    <w:rsid w:val="72A34D62"/>
    <w:rsid w:val="72F76487"/>
    <w:rsid w:val="737D0735"/>
    <w:rsid w:val="7414B6E0"/>
    <w:rsid w:val="741F7639"/>
    <w:rsid w:val="7427BBCE"/>
    <w:rsid w:val="744CF226"/>
    <w:rsid w:val="74502652"/>
    <w:rsid w:val="7481183F"/>
    <w:rsid w:val="74A64F8F"/>
    <w:rsid w:val="75386F61"/>
    <w:rsid w:val="757DFDC8"/>
    <w:rsid w:val="75E699DE"/>
    <w:rsid w:val="766A38D7"/>
    <w:rsid w:val="76D5F2D7"/>
    <w:rsid w:val="77222056"/>
    <w:rsid w:val="772A2784"/>
    <w:rsid w:val="776941E2"/>
    <w:rsid w:val="777DC2A6"/>
    <w:rsid w:val="7799D643"/>
    <w:rsid w:val="77C0DF78"/>
    <w:rsid w:val="77ED4582"/>
    <w:rsid w:val="78003263"/>
    <w:rsid w:val="78240FC7"/>
    <w:rsid w:val="7845B7F9"/>
    <w:rsid w:val="78734BF5"/>
    <w:rsid w:val="7951D324"/>
    <w:rsid w:val="79DB8903"/>
    <w:rsid w:val="79DC534C"/>
    <w:rsid w:val="7A0458A0"/>
    <w:rsid w:val="7A9BC2AF"/>
    <w:rsid w:val="7BAB7B48"/>
    <w:rsid w:val="7BD7781F"/>
    <w:rsid w:val="7C294C96"/>
    <w:rsid w:val="7D59C4BC"/>
    <w:rsid w:val="7DA82308"/>
    <w:rsid w:val="7DD3835D"/>
    <w:rsid w:val="7DD88366"/>
    <w:rsid w:val="7DDFB72F"/>
    <w:rsid w:val="7E2D5E75"/>
    <w:rsid w:val="7E3BD4FF"/>
    <w:rsid w:val="7E9A5AB8"/>
    <w:rsid w:val="7EB31DFC"/>
    <w:rsid w:val="7F039855"/>
    <w:rsid w:val="7F5F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3E21"/>
  <w15:chartTrackingRefBased/>
  <w15:docId w15:val="{47E89C17-3662-4408-9A5F-03D1FE25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BE"/>
    <w:rPr>
      <w:rFonts w:ascii="Arial" w:hAnsi="Arial" w:cs="Times New Roman"/>
      <w:sz w:val="24"/>
      <w:szCs w:val="20"/>
      <w:lang w:eastAsia="en-GB"/>
    </w:rPr>
  </w:style>
  <w:style w:type="paragraph" w:styleId="Heading1">
    <w:name w:val="heading 1"/>
    <w:aliases w:val="Outline1"/>
    <w:basedOn w:val="Normal"/>
    <w:next w:val="Normal"/>
    <w:link w:val="Heading1Char"/>
    <w:qFormat/>
    <w:rsid w:val="00C91823"/>
    <w:pPr>
      <w:numPr>
        <w:numId w:val="6"/>
      </w:numPr>
      <w:outlineLvl w:val="0"/>
    </w:pPr>
    <w:rPr>
      <w:kern w:val="24"/>
      <w:lang w:eastAsia="en-US"/>
    </w:rPr>
  </w:style>
  <w:style w:type="paragraph" w:styleId="Heading2">
    <w:name w:val="heading 2"/>
    <w:aliases w:val="Outline2"/>
    <w:basedOn w:val="Normal"/>
    <w:next w:val="Normal"/>
    <w:link w:val="Heading2Char"/>
    <w:qFormat/>
    <w:rsid w:val="00C91823"/>
    <w:pPr>
      <w:numPr>
        <w:ilvl w:val="1"/>
        <w:numId w:val="6"/>
      </w:numPr>
      <w:outlineLvl w:val="1"/>
    </w:pPr>
    <w:rPr>
      <w:kern w:val="24"/>
      <w:lang w:eastAsia="en-US"/>
    </w:rPr>
  </w:style>
  <w:style w:type="paragraph" w:styleId="Heading3">
    <w:name w:val="heading 3"/>
    <w:aliases w:val="Outline3"/>
    <w:basedOn w:val="Normal"/>
    <w:next w:val="Normal"/>
    <w:link w:val="Heading3Char"/>
    <w:qFormat/>
    <w:rsid w:val="00B773CE"/>
    <w:pPr>
      <w:numPr>
        <w:ilvl w:val="2"/>
        <w:numId w:val="6"/>
      </w:numPr>
      <w:outlineLvl w:val="2"/>
    </w:pPr>
    <w:rPr>
      <w:kern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rPr>
      <w:lang w:eastAsia="en-US"/>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rPr>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0B26"/>
    <w:rPr>
      <w:rFonts w:ascii="Arial"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2508C3"/>
    <w:rPr>
      <w:b/>
      <w:bCs/>
    </w:rPr>
  </w:style>
  <w:style w:type="character" w:customStyle="1" w:styleId="CommentSubjectChar">
    <w:name w:val="Comment Subject Char"/>
    <w:basedOn w:val="CommentTextChar"/>
    <w:link w:val="CommentSubject"/>
    <w:uiPriority w:val="99"/>
    <w:semiHidden/>
    <w:rsid w:val="002508C3"/>
    <w:rPr>
      <w:rFonts w:ascii="Arial"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E9A2-5238-456B-955A-028F8027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Clark</dc:creator>
  <cp:keywords/>
  <dc:description/>
  <cp:lastModifiedBy>Steve Williams</cp:lastModifiedBy>
  <cp:revision>2</cp:revision>
  <dcterms:created xsi:type="dcterms:W3CDTF">2023-05-30T10:08:00Z</dcterms:created>
  <dcterms:modified xsi:type="dcterms:W3CDTF">2023-05-30T10:08:00Z</dcterms:modified>
</cp:coreProperties>
</file>